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277" w:rsidRDefault="00485277" w:rsidP="00485277">
      <w:proofErr w:type="spellStart"/>
      <w:r w:rsidRPr="00485277">
        <w:rPr>
          <w:b/>
        </w:rPr>
        <w:t>СНиП</w:t>
      </w:r>
      <w:proofErr w:type="spellEnd"/>
      <w:r w:rsidRPr="00485277">
        <w:rPr>
          <w:b/>
        </w:rPr>
        <w:t xml:space="preserve"> 2.06.05-84*</w:t>
      </w:r>
      <w:r>
        <w:t xml:space="preserve"> Актуализированная редакция, СП 39.13330.2012 Плотины из грунтовых материалов </w:t>
      </w:r>
    </w:p>
    <w:p w:rsidR="00485277" w:rsidRDefault="00485277" w:rsidP="00485277">
      <w:r>
        <w:t xml:space="preserve">Документ утвержден: </w:t>
      </w:r>
      <w:proofErr w:type="spellStart"/>
      <w:r>
        <w:t>Минрегион</w:t>
      </w:r>
      <w:proofErr w:type="spellEnd"/>
      <w:r>
        <w:t xml:space="preserve"> России, приказ № 635/18 от 29.12.2011 </w:t>
      </w:r>
    </w:p>
    <w:p w:rsidR="00485277" w:rsidRDefault="00485277" w:rsidP="00485277">
      <w:r>
        <w:t xml:space="preserve">Не действует, </w:t>
      </w:r>
      <w:proofErr w:type="gramStart"/>
      <w:r>
        <w:t>принят</w:t>
      </w:r>
      <w:proofErr w:type="gramEnd"/>
      <w:r>
        <w:t xml:space="preserve">. C 01.01.2013 будет действовать. </w:t>
      </w:r>
    </w:p>
    <w:p w:rsidR="00485277" w:rsidRDefault="00485277" w:rsidP="00485277"/>
    <w:p w:rsidR="00485277" w:rsidRDefault="00485277" w:rsidP="00485277">
      <w:proofErr w:type="spellStart"/>
      <w:r w:rsidRPr="00485277">
        <w:rPr>
          <w:b/>
        </w:rPr>
        <w:t>СНиП</w:t>
      </w:r>
      <w:proofErr w:type="spellEnd"/>
      <w:r w:rsidRPr="00485277">
        <w:rPr>
          <w:b/>
        </w:rPr>
        <w:t xml:space="preserve"> 2.06.08-87</w:t>
      </w:r>
      <w:r>
        <w:t xml:space="preserve"> Актуализированная редакция, СП 41.13330.2012 Бетонные и железобетонные конструкции гидротехнических сооружений</w:t>
      </w:r>
    </w:p>
    <w:p w:rsidR="00485277" w:rsidRDefault="00485277" w:rsidP="00485277">
      <w:r>
        <w:t xml:space="preserve">Документ утвержден: </w:t>
      </w:r>
      <w:proofErr w:type="spellStart"/>
      <w:r>
        <w:t>Минрегион</w:t>
      </w:r>
      <w:proofErr w:type="spellEnd"/>
      <w:r>
        <w:t xml:space="preserve"> России, приказ № 635/13 от 29.12.2011</w:t>
      </w:r>
    </w:p>
    <w:p w:rsidR="00485277" w:rsidRDefault="00485277" w:rsidP="00485277">
      <w:r>
        <w:t xml:space="preserve">Не действует, </w:t>
      </w:r>
      <w:proofErr w:type="gramStart"/>
      <w:r>
        <w:t>принят</w:t>
      </w:r>
      <w:proofErr w:type="gramEnd"/>
      <w:r>
        <w:t>. C 01.01.2013 будет действовать.</w:t>
      </w:r>
    </w:p>
    <w:p w:rsidR="00485277" w:rsidRDefault="00485277" w:rsidP="00485277"/>
    <w:p w:rsidR="00485277" w:rsidRDefault="00485277" w:rsidP="00485277">
      <w:proofErr w:type="spellStart"/>
      <w:r w:rsidRPr="00485277">
        <w:rPr>
          <w:b/>
        </w:rPr>
        <w:t>СНиП</w:t>
      </w:r>
      <w:proofErr w:type="spellEnd"/>
      <w:r w:rsidRPr="00485277">
        <w:rPr>
          <w:b/>
        </w:rPr>
        <w:t xml:space="preserve"> 3.06.04-91</w:t>
      </w:r>
      <w:r>
        <w:t xml:space="preserve"> Актуализированная редакция, СП 46.13330.2012 Мосты и трубы</w:t>
      </w:r>
    </w:p>
    <w:p w:rsidR="00485277" w:rsidRDefault="00485277" w:rsidP="00485277">
      <w:proofErr w:type="spellStart"/>
      <w:proofErr w:type="gramStart"/>
      <w:r>
        <w:t>C</w:t>
      </w:r>
      <w:proofErr w:type="gramEnd"/>
      <w:r>
        <w:t>вод</w:t>
      </w:r>
      <w:proofErr w:type="spellEnd"/>
      <w:r>
        <w:t xml:space="preserve"> правил устанавливает правила производства и приемки работ по сооружению новых и реконструкции постоянных мостовых сооружений и труб: на автомобильных дорогах, включая внутрихозяйственные дороги сельскохозяйственных и промышленных предприятий, на улицах и дорогах населенных пунктов; на железных дорогах колеи 1520 мм при движении пассажирских поездов со скоростями до 200 км/ч, линиях метрополитена и трамвая; на дорогах под совмещенное движение транспортных средств — автомобильных и поездов железных дорог, трамваев и Метрополитена; на пешеходных дорогах.</w:t>
      </w:r>
    </w:p>
    <w:p w:rsidR="00485277" w:rsidRDefault="00485277" w:rsidP="00485277">
      <w:r>
        <w:t xml:space="preserve">Утвержден: </w:t>
      </w:r>
      <w:proofErr w:type="spellStart"/>
      <w:r>
        <w:t>Минрегион</w:t>
      </w:r>
      <w:proofErr w:type="spellEnd"/>
      <w:r>
        <w:t xml:space="preserve"> России, 29.12.2011</w:t>
      </w:r>
    </w:p>
    <w:p w:rsidR="00485277" w:rsidRDefault="00485277" w:rsidP="00485277">
      <w:r>
        <w:t>Вводится с: 01.01.2013</w:t>
      </w:r>
    </w:p>
    <w:p w:rsidR="00485277" w:rsidRDefault="00485277" w:rsidP="00485277"/>
    <w:p w:rsidR="00485277" w:rsidRDefault="00485277" w:rsidP="00485277">
      <w:proofErr w:type="spellStart"/>
      <w:r w:rsidRPr="00485277">
        <w:rPr>
          <w:b/>
        </w:rPr>
        <w:t>СНиП</w:t>
      </w:r>
      <w:proofErr w:type="spellEnd"/>
      <w:r w:rsidRPr="00485277">
        <w:rPr>
          <w:b/>
        </w:rPr>
        <w:t xml:space="preserve"> 3.02.01-87</w:t>
      </w:r>
      <w:r>
        <w:t xml:space="preserve"> Актуализированная редакция, СП 45.13330.2012 Земляные сооружения, основания и фундаменты</w:t>
      </w:r>
    </w:p>
    <w:p w:rsidR="00485277" w:rsidRDefault="00485277" w:rsidP="00485277">
      <w:r>
        <w:t>Свод правил содержит указания по производству и оценке соответствия земляных работ, устройству оснований и фундаментов при строительстве новых, реконструкции зданий и сооружений. Комментарий: Свод правил разработан в развитие СП 22.13330 и СП 24.13330</w:t>
      </w:r>
    </w:p>
    <w:p w:rsidR="00485277" w:rsidRDefault="00485277" w:rsidP="00485277">
      <w:r>
        <w:t xml:space="preserve">Утвержден: </w:t>
      </w:r>
      <w:proofErr w:type="spellStart"/>
      <w:r>
        <w:t>Минрегион</w:t>
      </w:r>
      <w:proofErr w:type="spellEnd"/>
      <w:r>
        <w:t xml:space="preserve"> России, 29.12.2011</w:t>
      </w:r>
    </w:p>
    <w:p w:rsidR="00485277" w:rsidRDefault="00485277" w:rsidP="00485277">
      <w:r>
        <w:t>Дата ввода документа в действие: 01.01.2013</w:t>
      </w:r>
    </w:p>
    <w:p w:rsidR="00485277" w:rsidRDefault="00485277" w:rsidP="00485277"/>
    <w:p w:rsidR="00485277" w:rsidRDefault="00485277" w:rsidP="00485277">
      <w:proofErr w:type="spellStart"/>
      <w:r w:rsidRPr="00485277">
        <w:rPr>
          <w:b/>
        </w:rPr>
        <w:t>СНиП</w:t>
      </w:r>
      <w:proofErr w:type="spellEnd"/>
      <w:r w:rsidRPr="00485277">
        <w:rPr>
          <w:b/>
        </w:rPr>
        <w:t xml:space="preserve"> 2.03.06-85</w:t>
      </w:r>
      <w:r>
        <w:t xml:space="preserve"> Актуализированная редакция, СП 128.13330.2012 Алюминиевые конструкции</w:t>
      </w:r>
    </w:p>
    <w:p w:rsidR="00485277" w:rsidRDefault="00485277" w:rsidP="00485277">
      <w:r>
        <w:t xml:space="preserve">Свод правил устанавливает нормы проектирования строительных алюминиевых конструкций (или конструкций из алюминиевых сплавов) зданий и сооружений. Нормы не распространяются на проектирование алюминиевых конструкций мостов и конструкций зданий и сооружений, подвергающихся многократному воздействию нагрузок (усталостная прочность), а также непосредственному воздействию подвижных или динамических нагрузок или воздействию </w:t>
      </w:r>
      <w:r>
        <w:lastRenderedPageBreak/>
        <w:t>температуры выше 100 градусов Цельсия. При проектировании конструкций, находящихся в особых условиях эксплуатации, конструкций уникальных зданий и сооружений, а также специальных видов конструкций необходимо соблюдать требования, предусмотренные соответствующими нормативными документами, в которых отражены особенности работы этих конструкций.</w:t>
      </w:r>
    </w:p>
    <w:p w:rsidR="00485277" w:rsidRDefault="00485277" w:rsidP="00485277">
      <w:r>
        <w:t>Утвержден: Министерство регионального развития Российской Федерации, 29.12.2011</w:t>
      </w:r>
    </w:p>
    <w:p w:rsidR="00485277" w:rsidRDefault="00485277" w:rsidP="00485277">
      <w:r>
        <w:t>Дата ввода документа в действие: 01.01.2013</w:t>
      </w:r>
    </w:p>
    <w:p w:rsidR="00485277" w:rsidRDefault="00485277" w:rsidP="00485277"/>
    <w:p w:rsidR="00485277" w:rsidRDefault="00485277" w:rsidP="00485277">
      <w:proofErr w:type="spellStart"/>
      <w:r w:rsidRPr="00485277">
        <w:rPr>
          <w:b/>
        </w:rPr>
        <w:t>СНиП</w:t>
      </w:r>
      <w:proofErr w:type="spellEnd"/>
      <w:r w:rsidRPr="00485277">
        <w:rPr>
          <w:b/>
        </w:rPr>
        <w:t xml:space="preserve"> II-22-81</w:t>
      </w:r>
      <w:r>
        <w:t xml:space="preserve"> Актуализированная редакция, СП 15.13330.2012 Каменные и армокаменные конструкции</w:t>
      </w:r>
    </w:p>
    <w:p w:rsidR="00485277" w:rsidRDefault="00485277" w:rsidP="00485277">
      <w:proofErr w:type="spellStart"/>
      <w:proofErr w:type="gramStart"/>
      <w:r>
        <w:t>C</w:t>
      </w:r>
      <w:proofErr w:type="gramEnd"/>
      <w:r>
        <w:t>вод</w:t>
      </w:r>
      <w:proofErr w:type="spellEnd"/>
      <w:r>
        <w:t xml:space="preserve"> правил распространяется на проектирование каменных и армокаменных конструкций новых и реконструируемых зданий и сооружений различного назначения, эксплуатируемых в климатических </w:t>
      </w:r>
      <w:proofErr w:type="gramStart"/>
      <w:r>
        <w:t>условиях</w:t>
      </w:r>
      <w:proofErr w:type="gramEnd"/>
      <w:r>
        <w:t xml:space="preserve"> России. Нормы устанавливают требования к проектированию каменных и армокаменных конструкций, возводимых с применением керамического и силикатного кирпича, керамических, силикатных, бетонных блоков и природных камней.</w:t>
      </w:r>
    </w:p>
    <w:p w:rsidR="00485277" w:rsidRDefault="00485277" w:rsidP="00485277">
      <w:r>
        <w:t>Утвержден: Министерство регионального развития Российской Федерации, 29.12.2011</w:t>
      </w:r>
    </w:p>
    <w:p w:rsidR="00485277" w:rsidRDefault="00485277" w:rsidP="00485277">
      <w:r>
        <w:t>Дата ввода документа в действие: 01.01.2013</w:t>
      </w:r>
    </w:p>
    <w:p w:rsidR="00485277" w:rsidRDefault="00485277" w:rsidP="00485277"/>
    <w:p w:rsidR="00485277" w:rsidRDefault="00485277" w:rsidP="00485277">
      <w:proofErr w:type="spellStart"/>
      <w:r w:rsidRPr="00485277">
        <w:rPr>
          <w:b/>
        </w:rPr>
        <w:t>СНиП</w:t>
      </w:r>
      <w:proofErr w:type="spellEnd"/>
      <w:r w:rsidRPr="00485277">
        <w:rPr>
          <w:b/>
        </w:rPr>
        <w:t xml:space="preserve"> 2.02.05-87</w:t>
      </w:r>
      <w:r>
        <w:t xml:space="preserve"> Актуализированная редакция, СП 26.13330.2012 Фундаменты машин с динамическими нагрузками</w:t>
      </w:r>
    </w:p>
    <w:p w:rsidR="00485277" w:rsidRDefault="00485277" w:rsidP="00485277">
      <w:proofErr w:type="gramStart"/>
      <w:r>
        <w:t>Нормы распространяются на проектирование фундаментов машин с динамическими нагрузками, в том числе фундаментов: машин с вращающимися частями (включая турбомашины мощностью до 100 МВт), машин с кривошипно-шатунными механизмами, кузнечных молотов, формовочных машин для литейного производства, формовочных машин для производства сборного железобетона, копрового оборудования бойных площадок, дробильного, прокатного, прессового оборудования, мельничных установок, металлорежущих станков и вращающихся печей.</w:t>
      </w:r>
      <w:proofErr w:type="gramEnd"/>
    </w:p>
    <w:p w:rsidR="00485277" w:rsidRDefault="00485277" w:rsidP="00485277">
      <w:r>
        <w:t>Утвержден: Министерство регионального развития Российской Федерации, 27.12.2011</w:t>
      </w:r>
    </w:p>
    <w:p w:rsidR="00485277" w:rsidRDefault="00485277" w:rsidP="00485277">
      <w:r>
        <w:t>Дата ввода документа в действие: 01.01.2013</w:t>
      </w:r>
    </w:p>
    <w:p w:rsidR="00485277" w:rsidRDefault="00485277" w:rsidP="00485277"/>
    <w:p w:rsidR="00485277" w:rsidRDefault="00485277" w:rsidP="00485277">
      <w:proofErr w:type="spellStart"/>
      <w:r w:rsidRPr="00485277">
        <w:rPr>
          <w:b/>
        </w:rPr>
        <w:t>СНиП</w:t>
      </w:r>
      <w:proofErr w:type="spellEnd"/>
      <w:r w:rsidRPr="00485277">
        <w:rPr>
          <w:b/>
        </w:rPr>
        <w:t xml:space="preserve"> 2.04.12-86</w:t>
      </w:r>
      <w:r>
        <w:t xml:space="preserve"> Актуализированная редакция, СП 33.13330.2012 Расчет на прочность стальных трубопроводов</w:t>
      </w:r>
    </w:p>
    <w:p w:rsidR="00485277" w:rsidRDefault="00485277" w:rsidP="00485277">
      <w:r>
        <w:t xml:space="preserve">Свод правил распространяется на стальные трубопроводы различного назначения условным диаметром до 1400 мм включительно, предназначенные для транспортирования жидких и газообразных сред давлением до 10 МПа и температурой </w:t>
      </w:r>
      <w:proofErr w:type="gramStart"/>
      <w:r>
        <w:t>от</w:t>
      </w:r>
      <w:proofErr w:type="gramEnd"/>
      <w:r>
        <w:t xml:space="preserve"> </w:t>
      </w:r>
      <w:proofErr w:type="gramStart"/>
      <w:r>
        <w:t>минус</w:t>
      </w:r>
      <w:proofErr w:type="gramEnd"/>
      <w:r>
        <w:t xml:space="preserve"> 70 градусов Цельсия до плюс 450 градусов Цельсия включительно, и устанавливает требования к расчету их на прочность и устойчивость.</w:t>
      </w:r>
    </w:p>
    <w:p w:rsidR="00485277" w:rsidRDefault="00485277" w:rsidP="00485277">
      <w:r>
        <w:lastRenderedPageBreak/>
        <w:t>Утвержден: Министерство регионального развития Российской Федерации, 29.12.2011</w:t>
      </w:r>
    </w:p>
    <w:p w:rsidR="00485277" w:rsidRDefault="00485277" w:rsidP="00485277">
      <w:r>
        <w:t>Дата ввода документа в действие: 01.01.2013</w:t>
      </w:r>
    </w:p>
    <w:p w:rsidR="00485277" w:rsidRDefault="00485277" w:rsidP="00485277"/>
    <w:p w:rsidR="00485277" w:rsidRDefault="00485277" w:rsidP="00485277">
      <w:proofErr w:type="spellStart"/>
      <w:r w:rsidRPr="00485277">
        <w:rPr>
          <w:b/>
        </w:rPr>
        <w:t>СНиП</w:t>
      </w:r>
      <w:proofErr w:type="spellEnd"/>
      <w:r w:rsidRPr="00485277">
        <w:rPr>
          <w:b/>
        </w:rPr>
        <w:t xml:space="preserve"> 2.05.06-85</w:t>
      </w:r>
      <w:r>
        <w:t xml:space="preserve"> Актуализированная редакция, СП 36.13330.2012 Магистральные трубопроводы</w:t>
      </w:r>
    </w:p>
    <w:p w:rsidR="00485277" w:rsidRDefault="00485277" w:rsidP="00485277">
      <w:r>
        <w:t>Свод Правил распространяется на проектирование новых и реконструируемых стальных магистральных трубопроводов и ответвлений от них номинальным диаметром до DN 1400 включительно с избыточным давлением среды свыше 1,2 МПа до 10 МПа включительно при одиночной их прокладке и прокладке в технических коридорах для транспортирования:</w:t>
      </w:r>
    </w:p>
    <w:p w:rsidR="00485277" w:rsidRDefault="00485277" w:rsidP="00485277">
      <w:r>
        <w:t xml:space="preserve"> а) нефти, нефтепродуктов (в том числе стабильного конденсата и стабильного бензина), природного, нефтяного и искусственного углеводородных газов из районов их добычи (от промыслов), производства или хранения до мест потребления (нефтебаз, перевалочных баз, пунктов налива, газораспределительных станций, отдельных промышленных и сельскохозяйственных предприятий и портов); </w:t>
      </w:r>
    </w:p>
    <w:p w:rsidR="00485277" w:rsidRDefault="00485277" w:rsidP="00485277">
      <w:r>
        <w:t xml:space="preserve"> б) сжиженных углеводородных газов (фракций С3 и С</w:t>
      </w:r>
      <w:proofErr w:type="gramStart"/>
      <w:r>
        <w:t>4</w:t>
      </w:r>
      <w:proofErr w:type="gramEnd"/>
      <w:r>
        <w:t xml:space="preserve"> и их смесей), нестабильного бензина и конденсата нефтяного газа и других сжиженных углеводородов с упругостью насыщенных паров при температуре плюс 40 градусов Цельсия не свыше 1,6 МПа из районов их добычи (промыслов) или производства (от головных перекачивающих насосных станций) до места потребления;</w:t>
      </w:r>
    </w:p>
    <w:p w:rsidR="00485277" w:rsidRDefault="00485277" w:rsidP="00485277">
      <w:r>
        <w:t xml:space="preserve"> в) товарной продукции в пределах КС, НПС, СПХГ, ДКС, ГРС, ГИС и СОГ; </w:t>
      </w:r>
    </w:p>
    <w:p w:rsidR="00485277" w:rsidRDefault="00485277" w:rsidP="00485277">
      <w:r>
        <w:t xml:space="preserve"> г) импульсного, топливного и пускового газа для КС, ГРС, ГИС и ПРГ.</w:t>
      </w:r>
    </w:p>
    <w:p w:rsidR="00485277" w:rsidRDefault="00485277" w:rsidP="00485277">
      <w:r>
        <w:t>Проект</w:t>
      </w:r>
    </w:p>
    <w:p w:rsidR="00485277" w:rsidRDefault="00485277" w:rsidP="00485277"/>
    <w:p w:rsidR="00485277" w:rsidRDefault="00485277" w:rsidP="00485277"/>
    <w:p w:rsidR="00485277" w:rsidRDefault="00485277" w:rsidP="00485277">
      <w:proofErr w:type="spellStart"/>
      <w:r w:rsidRPr="00485277">
        <w:rPr>
          <w:b/>
        </w:rPr>
        <w:t>СНиП</w:t>
      </w:r>
      <w:proofErr w:type="spellEnd"/>
      <w:r w:rsidRPr="00485277">
        <w:rPr>
          <w:b/>
        </w:rPr>
        <w:t xml:space="preserve"> 41-03-2003</w:t>
      </w:r>
      <w:r>
        <w:t>* Актуализированная редакция, СП 61.13330.2012 Тепловая изоляция оборудования и трубопроводов</w:t>
      </w:r>
    </w:p>
    <w:p w:rsidR="00485277" w:rsidRDefault="00485277" w:rsidP="00485277">
      <w:r>
        <w:t xml:space="preserve">Свод правил следует соблюдать при проектировании тепловой изоляции наружной поверхности оборудования, трубопроводов, газоходов и воздуховодов, расположенных в зданиях, сооружениях и на открытом воздухе с температурой содержащихся в них веществ </w:t>
      </w:r>
      <w:proofErr w:type="gramStart"/>
      <w:r>
        <w:t>от</w:t>
      </w:r>
      <w:proofErr w:type="gramEnd"/>
      <w:r>
        <w:t xml:space="preserve"> </w:t>
      </w:r>
      <w:proofErr w:type="gramStart"/>
      <w:r>
        <w:t>минус</w:t>
      </w:r>
      <w:proofErr w:type="gramEnd"/>
      <w:r>
        <w:t xml:space="preserve"> 180 до 600 градусов Цельсия, в том числе трубопроводов тепловых сетей при всех способах прокладки.</w:t>
      </w:r>
    </w:p>
    <w:p w:rsidR="00485277" w:rsidRDefault="00485277" w:rsidP="00485277">
      <w:r>
        <w:t xml:space="preserve">Утвержден: Министерство регионального развития Российской Федерации, приказ № 608 от 27.12.2011 </w:t>
      </w:r>
    </w:p>
    <w:p w:rsidR="00485277" w:rsidRDefault="00485277" w:rsidP="00485277">
      <w:r>
        <w:t>Дата ввода документа в действие: 01.01.2013</w:t>
      </w:r>
    </w:p>
    <w:p w:rsidR="00485277" w:rsidRDefault="00485277" w:rsidP="00485277"/>
    <w:p w:rsidR="00485277" w:rsidRDefault="00485277" w:rsidP="00485277">
      <w:proofErr w:type="spellStart"/>
      <w:r w:rsidRPr="00485277">
        <w:rPr>
          <w:b/>
        </w:rPr>
        <w:t>СНиП</w:t>
      </w:r>
      <w:proofErr w:type="spellEnd"/>
      <w:r w:rsidRPr="00485277">
        <w:rPr>
          <w:b/>
        </w:rPr>
        <w:t xml:space="preserve"> 2.04.01-85*</w:t>
      </w:r>
      <w:r>
        <w:t xml:space="preserve"> Актуализированная редакция, СП 30.13330.2012 Внутренний водопровод и канализация зданий</w:t>
      </w:r>
    </w:p>
    <w:p w:rsidR="00485277" w:rsidRDefault="00485277" w:rsidP="00485277">
      <w:r>
        <w:lastRenderedPageBreak/>
        <w:t>Свод правил распространяется на проектируемые и реконструируемые внутренние системы холодного и горячего водоснабжения, канализации и водостоков зданий и сооружений различного назначения высотой до 75 метров.</w:t>
      </w:r>
    </w:p>
    <w:p w:rsidR="00485277" w:rsidRDefault="00485277" w:rsidP="00485277">
      <w:r>
        <w:t xml:space="preserve">Утвержден: </w:t>
      </w:r>
      <w:proofErr w:type="spellStart"/>
      <w:r>
        <w:t>Минрегион</w:t>
      </w:r>
      <w:proofErr w:type="spellEnd"/>
      <w:r>
        <w:t xml:space="preserve"> России, приказ № 626 от 29.12.2011</w:t>
      </w:r>
    </w:p>
    <w:p w:rsidR="00485277" w:rsidRDefault="00485277" w:rsidP="00485277">
      <w:r>
        <w:t>Дата ввода документа в действие: 01.01.2013</w:t>
      </w:r>
    </w:p>
    <w:p w:rsidR="00485277" w:rsidRDefault="00485277" w:rsidP="00485277"/>
    <w:p w:rsidR="00485277" w:rsidRDefault="00485277" w:rsidP="00485277">
      <w:proofErr w:type="spellStart"/>
      <w:r w:rsidRPr="00485277">
        <w:rPr>
          <w:b/>
        </w:rPr>
        <w:t>СНиП</w:t>
      </w:r>
      <w:proofErr w:type="spellEnd"/>
      <w:r w:rsidRPr="00485277">
        <w:rPr>
          <w:b/>
        </w:rPr>
        <w:t xml:space="preserve"> 2.05.09-90</w:t>
      </w:r>
      <w:r>
        <w:t xml:space="preserve"> Актуализированная редакция, СП 98.13330.2012 Трамвайные и троллейбусные линии</w:t>
      </w:r>
    </w:p>
    <w:p w:rsidR="00485277" w:rsidRDefault="00485277" w:rsidP="00485277">
      <w:proofErr w:type="gramStart"/>
      <w:r>
        <w:t>Свод правил распространяется на проектирование вновь строящихся и реконструируемых транспортных сооружений, располагаемых в населенных пунктах: трамвайных линий (с шириной рельсовой колеи на прямых участках 1524 мм) обычных, скоростных, грузовых и служебных, а также располагаемых на территории депо и ремонтных мастерских (заводов); троллейбусных линий; зданий и сооружений для хранения, ремонта и обслуживания подвижного состава электрического транспорта.</w:t>
      </w:r>
      <w:proofErr w:type="gramEnd"/>
    </w:p>
    <w:p w:rsidR="00485277" w:rsidRDefault="00485277" w:rsidP="00485277">
      <w:r>
        <w:t xml:space="preserve">Утвержден: </w:t>
      </w:r>
      <w:proofErr w:type="spellStart"/>
      <w:r>
        <w:t>Минрегион</w:t>
      </w:r>
      <w:proofErr w:type="spellEnd"/>
      <w:r>
        <w:t xml:space="preserve"> России, приказ № 635/4 от 29.12.2011</w:t>
      </w:r>
    </w:p>
    <w:p w:rsidR="00485277" w:rsidRDefault="00485277" w:rsidP="00485277">
      <w:r>
        <w:t>Дата ввода документа в действие: 01.01.2013</w:t>
      </w:r>
    </w:p>
    <w:p w:rsidR="00485277" w:rsidRDefault="00485277" w:rsidP="00485277"/>
    <w:p w:rsidR="00485277" w:rsidRDefault="00485277" w:rsidP="00485277">
      <w:proofErr w:type="spellStart"/>
      <w:r w:rsidRPr="00485277">
        <w:rPr>
          <w:b/>
        </w:rPr>
        <w:t>СНиП</w:t>
      </w:r>
      <w:proofErr w:type="spellEnd"/>
      <w:r w:rsidRPr="00485277">
        <w:rPr>
          <w:b/>
        </w:rPr>
        <w:t xml:space="preserve"> 2.06.06-85</w:t>
      </w:r>
      <w:r>
        <w:t xml:space="preserve"> Актуализированная редакция, СП 40.13330.2012 Плотины бетонные и железобетонные</w:t>
      </w:r>
    </w:p>
    <w:p w:rsidR="00485277" w:rsidRDefault="00485277" w:rsidP="00485277">
      <w:r>
        <w:t>Свод правил распространяется на проектирование строящихся и реконструируемых бетонных и железобетонных плотин, входящих в состав энергетических, воднотранспортных и мелиоративных гидроузлов, систем водоснабжения, водоочистки, переброски стока и борьбы с наводнениями, а также гидроузлов комплексного назначения.</w:t>
      </w:r>
    </w:p>
    <w:p w:rsidR="00485277" w:rsidRDefault="00485277" w:rsidP="00485277">
      <w:r>
        <w:t xml:space="preserve">Утвержден: </w:t>
      </w:r>
      <w:proofErr w:type="spellStart"/>
      <w:r>
        <w:t>Минрегион</w:t>
      </w:r>
      <w:proofErr w:type="spellEnd"/>
      <w:r>
        <w:t xml:space="preserve"> России, приказ № 618 от 29.12.2011</w:t>
      </w:r>
    </w:p>
    <w:p w:rsidR="00485277" w:rsidRDefault="00485277" w:rsidP="00485277">
      <w:r>
        <w:t>Дата ввода документа в действие: 01.01.2013</w:t>
      </w:r>
    </w:p>
    <w:p w:rsidR="00485277" w:rsidRDefault="00485277" w:rsidP="00485277"/>
    <w:p w:rsidR="00485277" w:rsidRDefault="00485277" w:rsidP="00485277">
      <w:proofErr w:type="spellStart"/>
      <w:r w:rsidRPr="00485277">
        <w:rPr>
          <w:b/>
        </w:rPr>
        <w:t>СНиП</w:t>
      </w:r>
      <w:proofErr w:type="spellEnd"/>
      <w:r w:rsidRPr="00485277">
        <w:rPr>
          <w:b/>
        </w:rPr>
        <w:t xml:space="preserve"> 35-01-2001*</w:t>
      </w:r>
      <w:r>
        <w:t xml:space="preserve"> Актуализированная версия, СП 59.13330.2012 Доступность зданий и сооружений для </w:t>
      </w:r>
      <w:proofErr w:type="spellStart"/>
      <w:r>
        <w:t>маломобильных</w:t>
      </w:r>
      <w:proofErr w:type="spellEnd"/>
      <w:r>
        <w:t xml:space="preserve"> групп населения</w:t>
      </w:r>
    </w:p>
    <w:p w:rsidR="00485277" w:rsidRDefault="00485277" w:rsidP="00485277">
      <w:r>
        <w:t>Свод правил предназначается для разработки проектных решений общественных, жилых и производственных зданий, которые должны обеспечивать для инвалидов и других групп населения с ограниченными возможностями передвижения равные условия жизнедеятельности с другими категориями населения, основанные на принципах "универсального проекта" (дизайна).</w:t>
      </w:r>
    </w:p>
    <w:p w:rsidR="00485277" w:rsidRDefault="00485277" w:rsidP="00485277">
      <w:r>
        <w:t>Документ утвержден: Министерство регионального развития Российской Федерации, приказ № 605 от 27.12.2011</w:t>
      </w:r>
    </w:p>
    <w:p w:rsidR="00485277" w:rsidRDefault="00485277" w:rsidP="00485277">
      <w:r>
        <w:t>Дата ввода документа в действие: 01.01.2013</w:t>
      </w:r>
    </w:p>
    <w:p w:rsidR="00485277" w:rsidRDefault="00485277" w:rsidP="00485277"/>
    <w:p w:rsidR="00485277" w:rsidRDefault="00485277" w:rsidP="00485277">
      <w:proofErr w:type="spellStart"/>
      <w:r w:rsidRPr="00485277">
        <w:rPr>
          <w:b/>
        </w:rPr>
        <w:t>СНиП</w:t>
      </w:r>
      <w:proofErr w:type="spellEnd"/>
      <w:r w:rsidRPr="00485277">
        <w:rPr>
          <w:b/>
        </w:rPr>
        <w:t xml:space="preserve"> 3.05.01-85*</w:t>
      </w:r>
      <w:r>
        <w:t xml:space="preserve"> Актуализированная редакция, СП 73.13330.2012 Внутренние санитарно-технические системы зданий</w:t>
      </w:r>
    </w:p>
    <w:p w:rsidR="00485277" w:rsidRDefault="00485277" w:rsidP="00485277">
      <w:r>
        <w:t xml:space="preserve">Свод правил распространяется на монтаж внутренних систем холодного и горячего водоснабжения, отопления, канализации, водостоков, вентиляции, кондиционирования воздуха, тепло- и холодоснабжения, </w:t>
      </w:r>
      <w:proofErr w:type="spellStart"/>
      <w:r>
        <w:t>теплогенераторов</w:t>
      </w:r>
      <w:proofErr w:type="spellEnd"/>
      <w:r>
        <w:t xml:space="preserve"> (котельных, интегрированных в здания) общей мощностью до 360 кВт с давлением пара до 0,07 МПа (0,7 кгс/см2) и температурой воды до 388</w:t>
      </w:r>
      <w:proofErr w:type="gramStart"/>
      <w:r>
        <w:t xml:space="preserve"> К</w:t>
      </w:r>
      <w:proofErr w:type="gramEnd"/>
      <w:r>
        <w:t xml:space="preserve"> (115 градусов Цельсия) при строительстве и реконструкции предприятий, зданий и сооружений, а также на изготовление воздуховодов, узлов и деталей из труб.</w:t>
      </w:r>
    </w:p>
    <w:p w:rsidR="00485277" w:rsidRDefault="00485277" w:rsidP="00485277">
      <w:r>
        <w:t xml:space="preserve">Документ утвержден: Министерство регионального развития Российской Федерации, приказ № 635/17 от 29.12.2011 </w:t>
      </w:r>
    </w:p>
    <w:p w:rsidR="00485277" w:rsidRDefault="00485277" w:rsidP="00485277">
      <w:r>
        <w:t>Дата ввода документа в действие: 01.01.2013</w:t>
      </w:r>
    </w:p>
    <w:p w:rsidR="00485277" w:rsidRDefault="00485277" w:rsidP="00485277"/>
    <w:p w:rsidR="00485277" w:rsidRDefault="00485277" w:rsidP="00485277">
      <w:proofErr w:type="spellStart"/>
      <w:r w:rsidRPr="00485277">
        <w:rPr>
          <w:b/>
        </w:rPr>
        <w:t>СНиП</w:t>
      </w:r>
      <w:proofErr w:type="spellEnd"/>
      <w:r w:rsidRPr="00485277">
        <w:rPr>
          <w:b/>
        </w:rPr>
        <w:t xml:space="preserve"> 30-02-97*</w:t>
      </w:r>
      <w:r>
        <w:t xml:space="preserve"> Актуализированная редакция, СП 53.13330.2011 Планировка и застройка территорий садоводческих (дачных) объединений граждан, здания и сооружения </w:t>
      </w:r>
    </w:p>
    <w:p w:rsidR="00485277" w:rsidRDefault="00485277" w:rsidP="00485277">
      <w:r>
        <w:t>Свод правил распространяется на проектирование застройки территорий садоводческих, дачных некоммерческих объединений граждан, находящихся на них зданий и сооружений, а также служит основой разработки территориальных строительных норм субъектов Российской Федерации.</w:t>
      </w:r>
    </w:p>
    <w:p w:rsidR="00485277" w:rsidRDefault="00485277" w:rsidP="00485277">
      <w:r>
        <w:t>Утвержден: Министерство регионального развития Российской Федерации, 30.12.2010</w:t>
      </w:r>
    </w:p>
    <w:p w:rsidR="00485277" w:rsidRDefault="00485277" w:rsidP="00485277">
      <w:r>
        <w:t>Введен с: 20.05.2011</w:t>
      </w:r>
    </w:p>
    <w:p w:rsidR="00485277" w:rsidRDefault="00485277" w:rsidP="00485277"/>
    <w:p w:rsidR="00485277" w:rsidRDefault="00485277" w:rsidP="00485277"/>
    <w:p w:rsidR="00485277" w:rsidRDefault="00485277" w:rsidP="00485277">
      <w:proofErr w:type="spellStart"/>
      <w:r w:rsidRPr="00485277">
        <w:rPr>
          <w:b/>
        </w:rPr>
        <w:t>СНиП</w:t>
      </w:r>
      <w:proofErr w:type="spellEnd"/>
      <w:r w:rsidRPr="00485277">
        <w:rPr>
          <w:b/>
        </w:rPr>
        <w:t xml:space="preserve"> 31-03-2001</w:t>
      </w:r>
      <w:r>
        <w:t xml:space="preserve"> Актуализированная редакция, СП 56.13330.2011 Производственные здания </w:t>
      </w:r>
    </w:p>
    <w:p w:rsidR="00485277" w:rsidRDefault="00485277" w:rsidP="00485277">
      <w:proofErr w:type="gramStart"/>
      <w:r>
        <w:t>Свод правил должен соблюдаться на всех этапах создания и эксплуатации производственных и лабораторных зданий, производственных и лабораторных помещений, мастерских (класс</w:t>
      </w:r>
      <w:proofErr w:type="gramEnd"/>
      <w:r>
        <w:t xml:space="preserve"> </w:t>
      </w:r>
      <w:proofErr w:type="gramStart"/>
      <w:r>
        <w:t xml:space="preserve">функциональной пожарной опасности Ф5.1), а также складских зданий и помещений, предназначенных для хранения веществ, материалов, продукции и сырья (грузов) (класс функциональной пожарной опасности Ф5.2), в том числе встроенных в здания другой функциональной пожарной опасности, в целях обеспечения требований </w:t>
      </w:r>
      <w:proofErr w:type="gramEnd"/>
      <w:r>
        <w:t>Федерального закона от 30 декабря 2009 г. № 384-ФЗ "Технический регламент о безопасности зданий и сооружений".</w:t>
      </w:r>
    </w:p>
    <w:p w:rsidR="00485277" w:rsidRDefault="00485277" w:rsidP="00485277">
      <w:r>
        <w:t>Утвержден: Министерство регионального развития Российской Федерации, 30.12.2010</w:t>
      </w:r>
    </w:p>
    <w:p w:rsidR="00485277" w:rsidRDefault="00485277" w:rsidP="00485277">
      <w:r>
        <w:t>Введен с: 20.05.2011</w:t>
      </w:r>
    </w:p>
    <w:p w:rsidR="00485277" w:rsidRDefault="00485277" w:rsidP="00485277"/>
    <w:p w:rsidR="00485277" w:rsidRDefault="00485277" w:rsidP="00485277"/>
    <w:p w:rsidR="00485277" w:rsidRDefault="00485277" w:rsidP="00485277">
      <w:proofErr w:type="spellStart"/>
      <w:r w:rsidRPr="00485277">
        <w:rPr>
          <w:b/>
        </w:rPr>
        <w:lastRenderedPageBreak/>
        <w:t>СНиП</w:t>
      </w:r>
      <w:proofErr w:type="spellEnd"/>
      <w:r w:rsidRPr="00485277">
        <w:rPr>
          <w:b/>
        </w:rPr>
        <w:t xml:space="preserve"> 2.02.01-83*</w:t>
      </w:r>
      <w:r>
        <w:t xml:space="preserve"> Актуализированная редакция, СП 22.13330.2011 Основания зданий и сооружений </w:t>
      </w:r>
    </w:p>
    <w:p w:rsidR="00485277" w:rsidRDefault="00485277" w:rsidP="00485277">
      <w:r>
        <w:t xml:space="preserve">Свод правил распространяется на проектирование оснований вновь строящихся и реконструируемых зданий и сооружений и </w:t>
      </w:r>
      <w:proofErr w:type="gramStart"/>
      <w:r>
        <w:t>котлованах</w:t>
      </w:r>
      <w:proofErr w:type="gramEnd"/>
      <w:r>
        <w:t>.</w:t>
      </w:r>
    </w:p>
    <w:p w:rsidR="00485277" w:rsidRDefault="00485277" w:rsidP="00485277">
      <w:r>
        <w:t>Утвержден: Министерство регионального развития Российской Федерации, 28.12.2010</w:t>
      </w:r>
    </w:p>
    <w:p w:rsidR="00485277" w:rsidRDefault="00485277" w:rsidP="00485277">
      <w:r>
        <w:t>Введен с: 20.05.2011</w:t>
      </w:r>
    </w:p>
    <w:p w:rsidR="00485277" w:rsidRDefault="00485277" w:rsidP="00485277"/>
    <w:p w:rsidR="00485277" w:rsidRDefault="00485277" w:rsidP="00485277"/>
    <w:p w:rsidR="00485277" w:rsidRDefault="00485277" w:rsidP="00485277">
      <w:proofErr w:type="spellStart"/>
      <w:r w:rsidRPr="00485277">
        <w:rPr>
          <w:b/>
        </w:rPr>
        <w:t>СНиП</w:t>
      </w:r>
      <w:proofErr w:type="spellEnd"/>
      <w:r w:rsidRPr="00485277">
        <w:rPr>
          <w:b/>
        </w:rPr>
        <w:t xml:space="preserve"> 2.02.02-85</w:t>
      </w:r>
      <w:r>
        <w:t xml:space="preserve"> Актуализированная редакция, СП 23.13330.2011 Основания гидротехнических сооружений </w:t>
      </w:r>
    </w:p>
    <w:p w:rsidR="00485277" w:rsidRDefault="00485277" w:rsidP="00485277">
      <w:r>
        <w:t>Правила распространяются на проектирование оснований гидротехнических сооружений всех классов согласно СП 58.13330, в том числе гравитационных, арочных и контрфорсных плотин, подпорных стенок, шлюзов, шельфовых и портовых сооружений, естественных склонов и искусственных откосов на участках расположения гидротехнических сооружений.</w:t>
      </w:r>
    </w:p>
    <w:p w:rsidR="00485277" w:rsidRDefault="00485277" w:rsidP="00485277">
      <w:r>
        <w:t>Утвержден: Министерство регионального развития Российской Федерации, 28.12.2010</w:t>
      </w:r>
    </w:p>
    <w:p w:rsidR="00485277" w:rsidRDefault="00485277" w:rsidP="00485277">
      <w:r>
        <w:t>Введен с: 20.05.2011</w:t>
      </w:r>
    </w:p>
    <w:p w:rsidR="00485277" w:rsidRDefault="00485277" w:rsidP="00485277"/>
    <w:p w:rsidR="00485277" w:rsidRDefault="00485277" w:rsidP="00485277"/>
    <w:p w:rsidR="00485277" w:rsidRDefault="00485277" w:rsidP="00485277">
      <w:proofErr w:type="spellStart"/>
      <w:r w:rsidRPr="00485277">
        <w:rPr>
          <w:b/>
        </w:rPr>
        <w:t>СНиП</w:t>
      </w:r>
      <w:proofErr w:type="spellEnd"/>
      <w:r w:rsidRPr="00485277">
        <w:rPr>
          <w:b/>
        </w:rPr>
        <w:t xml:space="preserve"> 2.03.04-84</w:t>
      </w:r>
      <w:r>
        <w:t xml:space="preserve"> Актуализированная редакция, СП 27.13330.2011 Бетонные и железобетонные конструкции, предназначенные для работы в условиях воздействия повышенных и высоких температур </w:t>
      </w:r>
    </w:p>
    <w:p w:rsidR="00485277" w:rsidRDefault="00485277" w:rsidP="00485277">
      <w:r>
        <w:t>Правила распространяются на проектирование бетонных и железобетонных конструкций, систематически подвергающиеся воздействиям повышенных (от 50 до 200 градусов Цельсия включительно) и высоких (свыше 200 градусов Цельсия) технологических температур и увлажнению техническим паром.</w:t>
      </w:r>
    </w:p>
    <w:p w:rsidR="00485277" w:rsidRDefault="00485277" w:rsidP="00485277">
      <w:r>
        <w:t>Утвержден: Министерство регионального развития Российской Федерации, 28.12.2010</w:t>
      </w:r>
    </w:p>
    <w:p w:rsidR="00485277" w:rsidRDefault="00485277" w:rsidP="00485277">
      <w:r>
        <w:t>Введен с: 20.05.2011</w:t>
      </w:r>
    </w:p>
    <w:p w:rsidR="00485277" w:rsidRDefault="00485277" w:rsidP="00485277"/>
    <w:p w:rsidR="00485277" w:rsidRDefault="00485277" w:rsidP="00485277"/>
    <w:p w:rsidR="00485277" w:rsidRDefault="00485277" w:rsidP="00485277">
      <w:proofErr w:type="spellStart"/>
      <w:r w:rsidRPr="00485277">
        <w:rPr>
          <w:b/>
        </w:rPr>
        <w:t>СНиП</w:t>
      </w:r>
      <w:proofErr w:type="spellEnd"/>
      <w:r w:rsidRPr="00485277">
        <w:rPr>
          <w:b/>
        </w:rPr>
        <w:t xml:space="preserve"> 2.05.03-84</w:t>
      </w:r>
      <w:r>
        <w:t xml:space="preserve">* Актуализированная редакция, СП 35.13330.2011 Мосты и трубы </w:t>
      </w:r>
    </w:p>
    <w:p w:rsidR="00485277" w:rsidRDefault="00485277" w:rsidP="00485277">
      <w:r>
        <w:t xml:space="preserve">Документ распространяется на проектирование новых и реконструируемых постоянных мостовых сооружений и труб: на автомобильных дорогах, включая внутрихозяйственные дороги сельскохозяйственных и промышленных предприятий, на улицах и дорогах населенных пунктов; на железных дорогах колеи 1520 мм при движении пассажирских поездов со скоростями до 200 км/ч, линиях метрополитена и трамвая; на дорогах под совмещенное движение транспортных </w:t>
      </w:r>
      <w:r>
        <w:lastRenderedPageBreak/>
        <w:t>средств - автомобильных и поездов железных дорог, трамваев и метрополитена; на пешеходных дорогах.</w:t>
      </w:r>
    </w:p>
    <w:p w:rsidR="00485277" w:rsidRDefault="00485277" w:rsidP="00485277">
      <w:r>
        <w:t>Утвержден: Министерство регионального развития Российской Федерации, 28.12.2010</w:t>
      </w:r>
    </w:p>
    <w:p w:rsidR="00485277" w:rsidRDefault="00485277" w:rsidP="00485277">
      <w:r>
        <w:t>Введен с: 20.05.2011</w:t>
      </w:r>
    </w:p>
    <w:p w:rsidR="00485277" w:rsidRDefault="00485277" w:rsidP="00485277">
      <w:r>
        <w:t>Комментарий: Изображение документа с учетом опечаток по состоянию на 11.07.2011 г.</w:t>
      </w:r>
    </w:p>
    <w:p w:rsidR="00485277" w:rsidRDefault="00485277" w:rsidP="00485277"/>
    <w:p w:rsidR="00485277" w:rsidRDefault="00485277" w:rsidP="00485277"/>
    <w:p w:rsidR="00485277" w:rsidRDefault="00485277" w:rsidP="00485277">
      <w:proofErr w:type="spellStart"/>
      <w:r w:rsidRPr="00485277">
        <w:rPr>
          <w:b/>
        </w:rPr>
        <w:t>СНиП</w:t>
      </w:r>
      <w:proofErr w:type="spellEnd"/>
      <w:r w:rsidRPr="00485277">
        <w:rPr>
          <w:b/>
        </w:rPr>
        <w:t xml:space="preserve"> 2.07.01-89*</w:t>
      </w:r>
      <w:r>
        <w:t xml:space="preserve"> Актуализированная редакция, СП 42.13330.2011 Градостроительство. Планировка и застройка городских и сельских поселений </w:t>
      </w:r>
    </w:p>
    <w:p w:rsidR="00485277" w:rsidRDefault="00485277" w:rsidP="00485277">
      <w:r>
        <w:t>Документ распространяется на проектирование новых и реконструкцию существующих городских и сельских поселений и включает основные требования к их планировке и застройке. Конкретизацию этих требований следует осуществлять при разработке региональных и местных нормативов градостроительного проектирования.</w:t>
      </w:r>
    </w:p>
    <w:p w:rsidR="00485277" w:rsidRDefault="00485277" w:rsidP="00485277">
      <w:r>
        <w:t>Утвержден: Министерство регионального развития Российской Федерации, 28.12.2010</w:t>
      </w:r>
    </w:p>
    <w:p w:rsidR="00485277" w:rsidRDefault="00485277" w:rsidP="00485277">
      <w:r>
        <w:t>Введен с: 20.05.2011</w:t>
      </w:r>
    </w:p>
    <w:p w:rsidR="00485277" w:rsidRDefault="00485277" w:rsidP="00485277"/>
    <w:p w:rsidR="00485277" w:rsidRDefault="00485277" w:rsidP="00485277"/>
    <w:p w:rsidR="00485277" w:rsidRDefault="00485277" w:rsidP="00485277">
      <w:proofErr w:type="spellStart"/>
      <w:r w:rsidRPr="00485277">
        <w:rPr>
          <w:b/>
        </w:rPr>
        <w:t>СНиП</w:t>
      </w:r>
      <w:proofErr w:type="spellEnd"/>
      <w:r w:rsidRPr="00485277">
        <w:rPr>
          <w:b/>
        </w:rPr>
        <w:t xml:space="preserve"> 23-03-2003</w:t>
      </w:r>
      <w:r>
        <w:t xml:space="preserve"> Актуализированная редакция, СП 51.13330.2011 Защита от шума </w:t>
      </w:r>
    </w:p>
    <w:p w:rsidR="00485277" w:rsidRDefault="00485277" w:rsidP="00485277">
      <w:r>
        <w:t>Документ устанавливает обязательные требования, которые должны выполняться при проектировании, строительстве и эксплуатации зданий различного назначения, планировке и застройке городских и сельских поселений с целью защиты от шума и обеспечения нормативных параметров акустической среды в производственных, жилых, общественных зданиях, на прилегающих к ним территориях и в рекреационных зонах.</w:t>
      </w:r>
    </w:p>
    <w:p w:rsidR="00485277" w:rsidRDefault="00485277" w:rsidP="00485277">
      <w:r>
        <w:t>Утвержден: Министерство регионального развития Российской Федерации, 28.12.2010</w:t>
      </w:r>
    </w:p>
    <w:p w:rsidR="00485277" w:rsidRDefault="00485277" w:rsidP="00485277">
      <w:r>
        <w:t>Введен с: 20.05.2011</w:t>
      </w:r>
    </w:p>
    <w:p w:rsidR="00485277" w:rsidRDefault="00485277" w:rsidP="00485277"/>
    <w:p w:rsidR="00485277" w:rsidRDefault="00485277" w:rsidP="00485277"/>
    <w:p w:rsidR="00485277" w:rsidRDefault="00485277" w:rsidP="00485277">
      <w:proofErr w:type="spellStart"/>
      <w:r w:rsidRPr="00485277">
        <w:rPr>
          <w:b/>
        </w:rPr>
        <w:t>СНиП</w:t>
      </w:r>
      <w:proofErr w:type="spellEnd"/>
      <w:r w:rsidRPr="00485277">
        <w:rPr>
          <w:b/>
        </w:rPr>
        <w:t xml:space="preserve"> II-25-80</w:t>
      </w:r>
      <w:r>
        <w:t xml:space="preserve"> Актуализированная редакция, СП 64.13330.2011 Деревянные конструкции </w:t>
      </w:r>
    </w:p>
    <w:p w:rsidR="00485277" w:rsidRDefault="00485277" w:rsidP="00485277">
      <w:r>
        <w:t xml:space="preserve">Свод правил распространяется на методы проектирования и расчета конструкций из цельной и клееной древесины, применяемых в общественной, жилищной, промышленной и других </w:t>
      </w:r>
      <w:proofErr w:type="gramStart"/>
      <w:r>
        <w:t>отраслях</w:t>
      </w:r>
      <w:proofErr w:type="gramEnd"/>
      <w:r>
        <w:t xml:space="preserve"> строительства. Нормы не распространяются на проектирование ДК гидротехнических сооружений, мостов, фундаментов и свай.</w:t>
      </w:r>
    </w:p>
    <w:p w:rsidR="00485277" w:rsidRDefault="00485277" w:rsidP="00485277">
      <w:r>
        <w:t>Утвержден: Министерство регионального развития Российской Федерации, 28.12.2010</w:t>
      </w:r>
    </w:p>
    <w:p w:rsidR="00485277" w:rsidRDefault="00485277" w:rsidP="00485277">
      <w:r>
        <w:lastRenderedPageBreak/>
        <w:t>Введен с: 20.05.2011</w:t>
      </w:r>
    </w:p>
    <w:p w:rsidR="00485277" w:rsidRDefault="00485277" w:rsidP="00485277"/>
    <w:p w:rsidR="00485277" w:rsidRDefault="00485277" w:rsidP="00485277"/>
    <w:p w:rsidR="00485277" w:rsidRDefault="00485277" w:rsidP="00485277">
      <w:proofErr w:type="spellStart"/>
      <w:r w:rsidRPr="00485277">
        <w:rPr>
          <w:b/>
        </w:rPr>
        <w:t>СНиП</w:t>
      </w:r>
      <w:proofErr w:type="spellEnd"/>
      <w:r w:rsidRPr="00485277">
        <w:rPr>
          <w:b/>
        </w:rPr>
        <w:t xml:space="preserve"> 2.01.07-85*</w:t>
      </w:r>
      <w:r>
        <w:t xml:space="preserve"> Актуализированная редакция, СП 20.13330.2011 Нагрузки и воздействия </w:t>
      </w:r>
    </w:p>
    <w:p w:rsidR="00485277" w:rsidRDefault="00485277" w:rsidP="00485277">
      <w:r>
        <w:t>Документ устанавливает требования по назначению нагрузок, воздействий и их сочетаний, учитываемых при расчетах зданий и сооружений по предельным состояниям первой и второй групп, в соответствии с положениями ГОСТ 27751.</w:t>
      </w:r>
    </w:p>
    <w:p w:rsidR="00485277" w:rsidRDefault="00485277" w:rsidP="00485277">
      <w:r>
        <w:t>Утвержден: Министерство регионального развития Российской Федерации, 27.12.2010</w:t>
      </w:r>
    </w:p>
    <w:p w:rsidR="00485277" w:rsidRDefault="00485277" w:rsidP="00485277">
      <w:r>
        <w:t>Введен с: 20.05.2011</w:t>
      </w:r>
    </w:p>
    <w:p w:rsidR="00485277" w:rsidRDefault="00485277" w:rsidP="00485277"/>
    <w:p w:rsidR="00485277" w:rsidRDefault="00485277" w:rsidP="00485277"/>
    <w:p w:rsidR="00485277" w:rsidRDefault="00485277" w:rsidP="00485277">
      <w:proofErr w:type="spellStart"/>
      <w:r w:rsidRPr="00485277">
        <w:rPr>
          <w:b/>
        </w:rPr>
        <w:t>СНиП</w:t>
      </w:r>
      <w:proofErr w:type="spellEnd"/>
      <w:r w:rsidRPr="00485277">
        <w:rPr>
          <w:b/>
        </w:rPr>
        <w:t xml:space="preserve"> 2.02.03-85</w:t>
      </w:r>
      <w:r>
        <w:t xml:space="preserve"> Актуализированная редакция, СП 24.13330.2011 Свайные фундаменты </w:t>
      </w:r>
    </w:p>
    <w:p w:rsidR="00485277" w:rsidRDefault="00485277" w:rsidP="00485277">
      <w:r>
        <w:t>Документ распространяется на проектирование свайных фундаментов вновь строящихся и реконструируемых зданий и сооружений.</w:t>
      </w:r>
    </w:p>
    <w:p w:rsidR="00485277" w:rsidRDefault="00485277" w:rsidP="00485277">
      <w:r>
        <w:t>Утвержден: Министерство регионального развития Российской Федерации, 27.12.2010</w:t>
      </w:r>
    </w:p>
    <w:p w:rsidR="00485277" w:rsidRDefault="00485277" w:rsidP="00485277">
      <w:r>
        <w:t>Введен с: 20.05.2011</w:t>
      </w:r>
    </w:p>
    <w:p w:rsidR="00485277" w:rsidRDefault="00485277" w:rsidP="00485277"/>
    <w:p w:rsidR="00485277" w:rsidRDefault="00485277" w:rsidP="00485277"/>
    <w:p w:rsidR="00485277" w:rsidRDefault="00485277" w:rsidP="00485277">
      <w:proofErr w:type="spellStart"/>
      <w:r w:rsidRPr="00485277">
        <w:rPr>
          <w:b/>
        </w:rPr>
        <w:t>СНиП</w:t>
      </w:r>
      <w:proofErr w:type="spellEnd"/>
      <w:r w:rsidRPr="00485277">
        <w:rPr>
          <w:b/>
        </w:rPr>
        <w:t xml:space="preserve"> 2.03.13-88</w:t>
      </w:r>
      <w:r>
        <w:t xml:space="preserve"> Актуализированная редакция, СП 29.13330.2011 Полы </w:t>
      </w:r>
    </w:p>
    <w:p w:rsidR="00485277" w:rsidRDefault="00485277" w:rsidP="00485277">
      <w:r>
        <w:t>Свод правил распространяется на проектирование полов производственных, складских, общественных, административных, спортивных и бытовых зданий.</w:t>
      </w:r>
    </w:p>
    <w:p w:rsidR="00485277" w:rsidRDefault="00485277" w:rsidP="00485277">
      <w:r>
        <w:t>Утвержден: Министерство регионального развития Российской Федерации, 27.12.2010</w:t>
      </w:r>
    </w:p>
    <w:p w:rsidR="00485277" w:rsidRDefault="00485277" w:rsidP="00485277">
      <w:r>
        <w:t>Введен с: 20.05.2011</w:t>
      </w:r>
    </w:p>
    <w:p w:rsidR="00485277" w:rsidRDefault="00485277" w:rsidP="00485277"/>
    <w:p w:rsidR="00485277" w:rsidRDefault="00485277" w:rsidP="00485277"/>
    <w:p w:rsidR="00485277" w:rsidRDefault="00485277" w:rsidP="00485277">
      <w:proofErr w:type="spellStart"/>
      <w:r w:rsidRPr="00485277">
        <w:rPr>
          <w:b/>
        </w:rPr>
        <w:t>СНиП</w:t>
      </w:r>
      <w:proofErr w:type="spellEnd"/>
      <w:r w:rsidRPr="00485277">
        <w:rPr>
          <w:b/>
        </w:rPr>
        <w:t xml:space="preserve"> 2.09.04-87*</w:t>
      </w:r>
      <w:r>
        <w:t xml:space="preserve"> Актуализированная редакция, СП 44.13330.2011 Административные и бытовые здания </w:t>
      </w:r>
    </w:p>
    <w:p w:rsidR="00485277" w:rsidRDefault="00485277" w:rsidP="00485277">
      <w:r>
        <w:t>Свод правил распространяется на проектирование административных и бытовых зданий высотой до 55 м. Нормы настоящего свода правил касаются новых, расширяемых, реконструируемых и технически перевооружаемых производственных предприятий промышленности различных форм собственности.</w:t>
      </w:r>
    </w:p>
    <w:p w:rsidR="00485277" w:rsidRDefault="00485277" w:rsidP="00485277">
      <w:r>
        <w:t>Утвержден: Министерство регионального развития Российской Федерации, 27.12.2010</w:t>
      </w:r>
    </w:p>
    <w:p w:rsidR="00485277" w:rsidRDefault="00485277" w:rsidP="00485277">
      <w:r>
        <w:lastRenderedPageBreak/>
        <w:t>Введен с: 20.05.2011</w:t>
      </w:r>
    </w:p>
    <w:p w:rsidR="00485277" w:rsidRDefault="00485277" w:rsidP="00485277"/>
    <w:p w:rsidR="00485277" w:rsidRDefault="00485277" w:rsidP="00485277"/>
    <w:p w:rsidR="00485277" w:rsidRDefault="00485277" w:rsidP="00485277">
      <w:proofErr w:type="spellStart"/>
      <w:r w:rsidRPr="00485277">
        <w:rPr>
          <w:b/>
        </w:rPr>
        <w:t>СНиП</w:t>
      </w:r>
      <w:proofErr w:type="spellEnd"/>
      <w:r w:rsidRPr="00485277">
        <w:rPr>
          <w:b/>
        </w:rPr>
        <w:t xml:space="preserve"> 12-01-2004</w:t>
      </w:r>
      <w:r>
        <w:t xml:space="preserve"> Актуализированная редакция, СП 48.13330.2011 Организация строительства </w:t>
      </w:r>
    </w:p>
    <w:p w:rsidR="00485277" w:rsidRDefault="00485277" w:rsidP="00485277">
      <w:r>
        <w:t>Документ распространяется на строительство новых, реконструкция и снос существующих зданий и сооружений, возводимых на основании разрешения на строительство, полученного в установленном порядке, а также на благоустройство и инженерную подготовку территорий.</w:t>
      </w:r>
    </w:p>
    <w:p w:rsidR="00485277" w:rsidRDefault="00485277" w:rsidP="00485277">
      <w:r>
        <w:t>Утвержден: Министерство регионального развития Российской Федерации, 27.12.2010</w:t>
      </w:r>
    </w:p>
    <w:p w:rsidR="00485277" w:rsidRDefault="00485277" w:rsidP="00485277">
      <w:r>
        <w:t>Введен с: 20.05.2011</w:t>
      </w:r>
    </w:p>
    <w:p w:rsidR="00485277" w:rsidRDefault="00485277" w:rsidP="00485277"/>
    <w:p w:rsidR="00485277" w:rsidRDefault="00485277" w:rsidP="00485277">
      <w:proofErr w:type="spellStart"/>
      <w:r w:rsidRPr="00485277">
        <w:rPr>
          <w:b/>
        </w:rPr>
        <w:t>СНиП</w:t>
      </w:r>
      <w:proofErr w:type="spellEnd"/>
      <w:r w:rsidRPr="00485277">
        <w:rPr>
          <w:b/>
        </w:rPr>
        <w:t xml:space="preserve"> 23-05-95*</w:t>
      </w:r>
      <w:r>
        <w:t xml:space="preserve"> Актуализированная редакция, СП 52.13330.2011 Естественное и искусственное освещение </w:t>
      </w:r>
    </w:p>
    <w:p w:rsidR="00485277" w:rsidRDefault="00485277" w:rsidP="00485277">
      <w:r>
        <w:t xml:space="preserve">Документ распространяется на проектирование освещения помещений вновь строящихся и реконструируемых зданий и сооружений различного назначения, мест производства работ вне зданий, площадок промышленных и сельскохозяйственных предприятий, железнодорожных путей площадок предприятий, наружного освещения городов, поселков и сельских населенных пунктов, автотранспортных тоннелей, а также на </w:t>
      </w:r>
      <w:proofErr w:type="gramStart"/>
      <w:r>
        <w:t>контроль за</w:t>
      </w:r>
      <w:proofErr w:type="gramEnd"/>
      <w:r>
        <w:t xml:space="preserve"> их состоянием в процессе эксплуатации. Проектирование устройств местного освещения, поставляемых комплектно со станками, машинами и производственной мебелью, следует также осуществлять в соответствии с настоящим сводом правил.</w:t>
      </w:r>
    </w:p>
    <w:p w:rsidR="00485277" w:rsidRDefault="00485277" w:rsidP="00485277">
      <w:r>
        <w:t>Утвержден: Министерство регионального развития Российской Федерации, 27.12.2010</w:t>
      </w:r>
    </w:p>
    <w:p w:rsidR="00485277" w:rsidRDefault="00485277" w:rsidP="00485277">
      <w:r>
        <w:t>Введен с: 20.05.2011</w:t>
      </w:r>
    </w:p>
    <w:p w:rsidR="00485277" w:rsidRDefault="00485277" w:rsidP="00485277">
      <w:r>
        <w:t xml:space="preserve">Комментарий: </w:t>
      </w:r>
      <w:proofErr w:type="gramStart"/>
      <w:r>
        <w:t>ВНЕСЕН</w:t>
      </w:r>
      <w:proofErr w:type="gramEnd"/>
      <w:r>
        <w:t xml:space="preserve"> Техническим комитетом по стандартизации ТК 465 «Строительство»</w:t>
      </w:r>
    </w:p>
    <w:p w:rsidR="00485277" w:rsidRDefault="00485277" w:rsidP="00485277"/>
    <w:p w:rsidR="00485277" w:rsidRDefault="00485277" w:rsidP="00485277"/>
    <w:p w:rsidR="00485277" w:rsidRDefault="00485277" w:rsidP="00485277">
      <w:proofErr w:type="spellStart"/>
      <w:r w:rsidRPr="00485277">
        <w:rPr>
          <w:b/>
        </w:rPr>
        <w:t>СНиП</w:t>
      </w:r>
      <w:proofErr w:type="spellEnd"/>
      <w:r w:rsidRPr="00485277">
        <w:rPr>
          <w:b/>
        </w:rPr>
        <w:t xml:space="preserve"> 31-02-2001</w:t>
      </w:r>
      <w:r>
        <w:t xml:space="preserve"> Актуализированная редакция, СП 55.13330.2011 Дома жилые одноквартирные </w:t>
      </w:r>
    </w:p>
    <w:p w:rsidR="00485277" w:rsidRDefault="00485277" w:rsidP="00485277">
      <w:r>
        <w:t>Документ распространяется на вновь строящиеся и реконструируемые отдельно стоящие жилые дома с количеством этажей не более чем три, предназначенные для проживания одной семьи (объекты индивидуального жилищного строительства).</w:t>
      </w:r>
    </w:p>
    <w:p w:rsidR="00485277" w:rsidRDefault="00485277" w:rsidP="00485277">
      <w:r>
        <w:t>Утвержден: Министерство регионального развития Российской Федерации, 27.12.2010</w:t>
      </w:r>
    </w:p>
    <w:p w:rsidR="00485277" w:rsidRDefault="00485277" w:rsidP="00485277">
      <w:r>
        <w:t>Введен с: 20.05.2011</w:t>
      </w:r>
    </w:p>
    <w:p w:rsidR="00485277" w:rsidRDefault="00485277" w:rsidP="00485277"/>
    <w:p w:rsidR="00485277" w:rsidRDefault="00485277" w:rsidP="00485277"/>
    <w:p w:rsidR="00485277" w:rsidRDefault="00485277" w:rsidP="00485277">
      <w:proofErr w:type="spellStart"/>
      <w:r w:rsidRPr="00485277">
        <w:rPr>
          <w:b/>
        </w:rPr>
        <w:lastRenderedPageBreak/>
        <w:t>СНиП</w:t>
      </w:r>
      <w:proofErr w:type="spellEnd"/>
      <w:r w:rsidRPr="00485277">
        <w:rPr>
          <w:b/>
        </w:rPr>
        <w:t xml:space="preserve"> 42-01-2002</w:t>
      </w:r>
      <w:r>
        <w:t xml:space="preserve"> Актуализированная редакция, СП 62.13330.2011 Газораспределительные системы </w:t>
      </w:r>
    </w:p>
    <w:p w:rsidR="00485277" w:rsidRDefault="00485277" w:rsidP="00485277">
      <w:proofErr w:type="gramStart"/>
      <w:r>
        <w:t xml:space="preserve">Свод правил применяется при проектировании, строительстве, капитальном ремонте, реконструкции, расширении, техническом перевооружении, консервации и ликвидации сетей газораспределения, по которым транспортируется природный газ и сжиженные углеводородные газы (СУГ); сетей </w:t>
      </w:r>
      <w:proofErr w:type="spellStart"/>
      <w:r>
        <w:t>газопотребления</w:t>
      </w:r>
      <w:proofErr w:type="spellEnd"/>
      <w:r>
        <w:t xml:space="preserve">, по которым транспортируется природный газ и СУГ к потребителям; объектов СУГ (газонаполнительные станции (ГНС), газонаполнительные пункты (ГНП), станции </w:t>
      </w:r>
      <w:proofErr w:type="spellStart"/>
      <w:r>
        <w:t>регазификации</w:t>
      </w:r>
      <w:proofErr w:type="spellEnd"/>
      <w:r>
        <w:t xml:space="preserve"> (СР), </w:t>
      </w:r>
      <w:proofErr w:type="spellStart"/>
      <w:r>
        <w:t>автогазозаправочные</w:t>
      </w:r>
      <w:proofErr w:type="spellEnd"/>
      <w:r>
        <w:t xml:space="preserve"> станции (АГЗС), промежуточные баллонов (ПСБ), резервуарные и баллонные установки.</w:t>
      </w:r>
      <w:proofErr w:type="gramEnd"/>
    </w:p>
    <w:p w:rsidR="00485277" w:rsidRDefault="00485277" w:rsidP="00485277">
      <w:r>
        <w:t>Утвержден: Министерство регионального развития Российской Федерации, 27.12.2010</w:t>
      </w:r>
    </w:p>
    <w:p w:rsidR="00485277" w:rsidRDefault="00485277" w:rsidP="00485277">
      <w:r>
        <w:t>Введен с: 20.05.2011</w:t>
      </w:r>
    </w:p>
    <w:p w:rsidR="00485277" w:rsidRDefault="00485277" w:rsidP="00485277"/>
    <w:p w:rsidR="00485277" w:rsidRDefault="00485277" w:rsidP="00485277"/>
    <w:p w:rsidR="00485277" w:rsidRDefault="00485277" w:rsidP="00485277">
      <w:proofErr w:type="spellStart"/>
      <w:r w:rsidRPr="00485277">
        <w:rPr>
          <w:b/>
        </w:rPr>
        <w:t>СНиП</w:t>
      </w:r>
      <w:proofErr w:type="spellEnd"/>
      <w:r w:rsidRPr="00485277">
        <w:rPr>
          <w:b/>
        </w:rPr>
        <w:t xml:space="preserve"> II-7-81*</w:t>
      </w:r>
      <w:r>
        <w:t xml:space="preserve"> Актуализированная редакция, СП 14.13330.2011 Строительство в сейсмических районах </w:t>
      </w:r>
    </w:p>
    <w:p w:rsidR="00485277" w:rsidRDefault="00485277" w:rsidP="00485277">
      <w:r>
        <w:t>Свод правил распространяется на область проектирования зданий и сооружений, возводимых в районах сейсмичностью 7, 8 и 9 баллов.</w:t>
      </w:r>
    </w:p>
    <w:p w:rsidR="00485277" w:rsidRDefault="00485277" w:rsidP="00485277">
      <w:r>
        <w:t>Утвержден: Министерство регионального развития Российской Федерации, 27.12.2010</w:t>
      </w:r>
    </w:p>
    <w:p w:rsidR="00485277" w:rsidRDefault="00485277" w:rsidP="00485277">
      <w:r>
        <w:t>Введен с: 20.05.2011</w:t>
      </w:r>
    </w:p>
    <w:p w:rsidR="00485277" w:rsidRDefault="00485277" w:rsidP="00485277"/>
    <w:p w:rsidR="00485277" w:rsidRDefault="00485277" w:rsidP="00485277"/>
    <w:p w:rsidR="00485277" w:rsidRDefault="00485277" w:rsidP="00485277">
      <w:proofErr w:type="spellStart"/>
      <w:r w:rsidRPr="00485277">
        <w:rPr>
          <w:b/>
        </w:rPr>
        <w:t>СНиП</w:t>
      </w:r>
      <w:proofErr w:type="spellEnd"/>
      <w:r w:rsidRPr="00485277">
        <w:rPr>
          <w:b/>
        </w:rPr>
        <w:t xml:space="preserve"> II-23-81*</w:t>
      </w:r>
      <w:r>
        <w:t xml:space="preserve"> Актуализированная редакция, СП 16.13330.2011 Стальные конструкции </w:t>
      </w:r>
    </w:p>
    <w:p w:rsidR="00485277" w:rsidRDefault="00485277" w:rsidP="00485277">
      <w:r>
        <w:t>Правила следует соблюдать при проектировании стальных строительных конструкций зданий и сооружений различного назначения, работающих при температуре не выше 100 градусов Цельсия и не ниже минус 60 градусов Цельсия.</w:t>
      </w:r>
    </w:p>
    <w:p w:rsidR="00485277" w:rsidRDefault="00485277" w:rsidP="00485277">
      <w:r>
        <w:t>Утвержден: Министерство регионального развития Российской Федерации, 27.12.2010</w:t>
      </w:r>
    </w:p>
    <w:p w:rsidR="00485277" w:rsidRDefault="00485277" w:rsidP="00485277">
      <w:r>
        <w:t>Введен с: 20.05.2011</w:t>
      </w:r>
    </w:p>
    <w:p w:rsidR="00485277" w:rsidRDefault="00485277" w:rsidP="00485277"/>
    <w:p w:rsidR="00485277" w:rsidRDefault="00485277" w:rsidP="00485277"/>
    <w:p w:rsidR="00485277" w:rsidRDefault="00485277" w:rsidP="00485277">
      <w:proofErr w:type="spellStart"/>
      <w:r w:rsidRPr="00485277">
        <w:rPr>
          <w:b/>
        </w:rPr>
        <w:t>СНиП</w:t>
      </w:r>
      <w:proofErr w:type="spellEnd"/>
      <w:r w:rsidRPr="00485277">
        <w:rPr>
          <w:b/>
        </w:rPr>
        <w:t xml:space="preserve"> II-26-76</w:t>
      </w:r>
      <w:r>
        <w:t xml:space="preserve"> Актуализированная редакция, СП 17.13330.2011 Кровли </w:t>
      </w:r>
    </w:p>
    <w:p w:rsidR="00485277" w:rsidRDefault="00485277" w:rsidP="00485277">
      <w:proofErr w:type="gramStart"/>
      <w:r>
        <w:t xml:space="preserve">Свод правил распространяется на проектирование кровель из битумных, битумно-полимерных, </w:t>
      </w:r>
      <w:proofErr w:type="spellStart"/>
      <w:r>
        <w:t>эластомерных</w:t>
      </w:r>
      <w:proofErr w:type="spellEnd"/>
      <w:r>
        <w:t xml:space="preserve"> и термопластичных рулонных материалов, из мастик с армирующими прокладками, </w:t>
      </w:r>
      <w:proofErr w:type="spellStart"/>
      <w:r>
        <w:t>хризотилцементных</w:t>
      </w:r>
      <w:proofErr w:type="spellEnd"/>
      <w:r>
        <w:t xml:space="preserve">, </w:t>
      </w:r>
      <w:proofErr w:type="spellStart"/>
      <w:r>
        <w:t>цементноволокнистых</w:t>
      </w:r>
      <w:proofErr w:type="spellEnd"/>
      <w:r>
        <w:t xml:space="preserve"> и битумных волнистых листов, цементно-песчаной, керамической, полимерцементной и битумной черепицы, плоских, </w:t>
      </w:r>
      <w:proofErr w:type="spellStart"/>
      <w:r>
        <w:t>хризотилцементных</w:t>
      </w:r>
      <w:proofErr w:type="spellEnd"/>
      <w:r>
        <w:t xml:space="preserve">, композитных, </w:t>
      </w:r>
      <w:proofErr w:type="spellStart"/>
      <w:r>
        <w:t>цементноволокнистых</w:t>
      </w:r>
      <w:proofErr w:type="spellEnd"/>
      <w:r>
        <w:t xml:space="preserve"> и сланцевых плиток, листовой </w:t>
      </w:r>
      <w:r>
        <w:lastRenderedPageBreak/>
        <w:t xml:space="preserve">оцинкованной стали, меди, цинк-титана, алюминия, металлического </w:t>
      </w:r>
      <w:proofErr w:type="spellStart"/>
      <w:r>
        <w:t>профлиста</w:t>
      </w:r>
      <w:proofErr w:type="spellEnd"/>
      <w:r>
        <w:t xml:space="preserve">, </w:t>
      </w:r>
      <w:proofErr w:type="spellStart"/>
      <w:r>
        <w:t>металлочерепицы</w:t>
      </w:r>
      <w:proofErr w:type="spellEnd"/>
      <w:r>
        <w:t>, а также железобетонных лотковых панелей, применяемых в зданиях различного назначения и во всех</w:t>
      </w:r>
      <w:proofErr w:type="gramEnd"/>
      <w:r>
        <w:t xml:space="preserve"> климатических </w:t>
      </w:r>
      <w:proofErr w:type="gramStart"/>
      <w:r>
        <w:t>зонах</w:t>
      </w:r>
      <w:proofErr w:type="gramEnd"/>
      <w:r>
        <w:t xml:space="preserve"> РФ.</w:t>
      </w:r>
    </w:p>
    <w:p w:rsidR="00485277" w:rsidRDefault="00485277" w:rsidP="00485277">
      <w:r>
        <w:t>Утвержден: Министерство регионального развития Российской Федерации, 27.12.2010</w:t>
      </w:r>
    </w:p>
    <w:p w:rsidR="00485277" w:rsidRDefault="00485277" w:rsidP="00485277">
      <w:r>
        <w:t>Введен с: 20.05.2011</w:t>
      </w:r>
    </w:p>
    <w:p w:rsidR="00485277" w:rsidRDefault="00485277" w:rsidP="00485277">
      <w:r>
        <w:t xml:space="preserve">Комментарий: </w:t>
      </w:r>
      <w:proofErr w:type="gramStart"/>
      <w:r>
        <w:t>ВНЕСЕН</w:t>
      </w:r>
      <w:proofErr w:type="gramEnd"/>
      <w:r>
        <w:t xml:space="preserve"> Техническим комитетом по стандартизации ТК 465 «Строительство»</w:t>
      </w:r>
    </w:p>
    <w:p w:rsidR="00485277" w:rsidRDefault="00485277" w:rsidP="00485277"/>
    <w:p w:rsidR="00485277" w:rsidRDefault="00485277" w:rsidP="00485277"/>
    <w:p w:rsidR="00485277" w:rsidRDefault="00485277" w:rsidP="00485277">
      <w:proofErr w:type="spellStart"/>
      <w:r w:rsidRPr="00485277">
        <w:rPr>
          <w:b/>
        </w:rPr>
        <w:t>СНиП</w:t>
      </w:r>
      <w:proofErr w:type="spellEnd"/>
      <w:r w:rsidRPr="00485277">
        <w:rPr>
          <w:b/>
        </w:rPr>
        <w:t xml:space="preserve"> II-89-80*</w:t>
      </w:r>
      <w:r>
        <w:t xml:space="preserve"> Актуализированная редакция, СП 18.13330.2011 Генеральные планы промышленных предприятий </w:t>
      </w:r>
    </w:p>
    <w:p w:rsidR="00485277" w:rsidRDefault="00485277" w:rsidP="00485277">
      <w:proofErr w:type="gramStart"/>
      <w:r>
        <w:t xml:space="preserve">Документ должен применяться при разработке проектов планировочной организации территории новых, расширяемых и реконструируемых производственных объектов независимо от формы собственности: промышленных предприятий различных отраслей, объектов инженерного обеспечения, складов, объектов транспорта, связи, коммунальных объектов, технопарков, </w:t>
      </w:r>
      <w:proofErr w:type="spellStart"/>
      <w:r>
        <w:t>логистических</w:t>
      </w:r>
      <w:proofErr w:type="spellEnd"/>
      <w:r>
        <w:t xml:space="preserve"> центров, а также при разработке схем планировочной организации территорий групп производственных объектов, размещенных на смежных земельных участках, в целях обеспечения требований Градостроительного кодекса Российской Федерации.</w:t>
      </w:r>
      <w:proofErr w:type="gramEnd"/>
    </w:p>
    <w:p w:rsidR="00485277" w:rsidRDefault="00485277" w:rsidP="00485277">
      <w:r>
        <w:t>Утвержден: Министерство регионального развития Российской Федерации, 27.12.2010</w:t>
      </w:r>
    </w:p>
    <w:p w:rsidR="00485277" w:rsidRDefault="00485277" w:rsidP="00485277">
      <w:r>
        <w:t>Введен с: 20.05.2011</w:t>
      </w:r>
    </w:p>
    <w:p w:rsidR="00485277" w:rsidRDefault="00485277" w:rsidP="00485277"/>
    <w:p w:rsidR="00485277" w:rsidRDefault="00485277" w:rsidP="00485277"/>
    <w:p w:rsidR="00485277" w:rsidRDefault="00485277" w:rsidP="00485277">
      <w:proofErr w:type="spellStart"/>
      <w:r w:rsidRPr="00485277">
        <w:rPr>
          <w:b/>
        </w:rPr>
        <w:t>СНиП</w:t>
      </w:r>
      <w:proofErr w:type="spellEnd"/>
      <w:r w:rsidRPr="00485277">
        <w:rPr>
          <w:b/>
        </w:rPr>
        <w:t xml:space="preserve"> II-97-76*</w:t>
      </w:r>
      <w:r>
        <w:t xml:space="preserve"> Актуализированная редакция, СП 19.13330.2011 Генеральные планы сельскохозяйственных предприятий </w:t>
      </w:r>
    </w:p>
    <w:p w:rsidR="00485277" w:rsidRDefault="00485277" w:rsidP="00485277">
      <w:r>
        <w:t xml:space="preserve">Документ распространяется на разработку проектов планировочной организации территории новых, расширяемых и реконструируемых сельскохозяйственных предприятий, а также на разработку </w:t>
      </w:r>
      <w:proofErr w:type="gramStart"/>
      <w:r>
        <w:t>схем планировочной организации территорий производственных зон сельских поселений</w:t>
      </w:r>
      <w:proofErr w:type="gramEnd"/>
      <w:r>
        <w:t xml:space="preserve"> в целях обеспечения требований Градостроительного кодекса Российской Федерации. Земельного кодекса Российской Федерации, федеральных законов от 30 декабря 2009 года № 384-ФЗ и от 22 июля 2008 года № 123-ФЗ.</w:t>
      </w:r>
    </w:p>
    <w:p w:rsidR="00485277" w:rsidRDefault="00485277" w:rsidP="00485277">
      <w:r>
        <w:t>Утвержден: Министерство регионального развития Российской Федерации, 27.12.2010</w:t>
      </w:r>
    </w:p>
    <w:p w:rsidR="00485277" w:rsidRDefault="00485277" w:rsidP="00485277">
      <w:r>
        <w:t>Введен с: 20.05.2011</w:t>
      </w:r>
    </w:p>
    <w:p w:rsidR="00485277" w:rsidRDefault="00485277" w:rsidP="00485277"/>
    <w:p w:rsidR="00485277" w:rsidRDefault="00485277" w:rsidP="00485277"/>
    <w:p w:rsidR="00485277" w:rsidRDefault="00485277" w:rsidP="00485277">
      <w:proofErr w:type="spellStart"/>
      <w:r w:rsidRPr="00485277">
        <w:rPr>
          <w:b/>
        </w:rPr>
        <w:t>СНиП</w:t>
      </w:r>
      <w:proofErr w:type="spellEnd"/>
      <w:r w:rsidRPr="00485277">
        <w:rPr>
          <w:b/>
        </w:rPr>
        <w:t xml:space="preserve"> 31-01-2003</w:t>
      </w:r>
      <w:r>
        <w:t xml:space="preserve"> Актуализированная редакция, СП 54.13330.2011 Здания жилые многоквартирные </w:t>
      </w:r>
    </w:p>
    <w:p w:rsidR="00485277" w:rsidRDefault="00485277" w:rsidP="00485277">
      <w:r>
        <w:lastRenderedPageBreak/>
        <w:t xml:space="preserve">Документ распространяется на проектирование и строительство вновь строящихся и реконструируемых многоквартирных жилых зданий высотой до 75 м, в том числе общежитий квартирного </w:t>
      </w:r>
      <w:proofErr w:type="gramStart"/>
      <w:r>
        <w:t>типа</w:t>
      </w:r>
      <w:proofErr w:type="gramEnd"/>
      <w:r>
        <w:t xml:space="preserve"> а также жилых помещений, входящих в состав помещений зданий другого функционального значения.</w:t>
      </w:r>
    </w:p>
    <w:p w:rsidR="00485277" w:rsidRDefault="00485277" w:rsidP="00485277">
      <w:r>
        <w:t>Утвержден: Министерство регионального развития Российской Федерации, 24.12.2010</w:t>
      </w:r>
    </w:p>
    <w:p w:rsidR="00485277" w:rsidRDefault="00485277" w:rsidP="00485277">
      <w:r>
        <w:t>Введен с: 20.05.2011</w:t>
      </w:r>
    </w:p>
    <w:p w:rsidR="00485277" w:rsidRDefault="00485277" w:rsidP="00485277"/>
    <w:p w:rsidR="00485277" w:rsidRDefault="00485277" w:rsidP="00485277"/>
    <w:p w:rsidR="00485277" w:rsidRDefault="00485277" w:rsidP="00485277">
      <w:proofErr w:type="spellStart"/>
      <w:r w:rsidRPr="00485277">
        <w:rPr>
          <w:b/>
        </w:rPr>
        <w:t>СНиП</w:t>
      </w:r>
      <w:proofErr w:type="spellEnd"/>
      <w:r w:rsidRPr="00485277">
        <w:rPr>
          <w:b/>
        </w:rPr>
        <w:t xml:space="preserve"> 2.01.09-91</w:t>
      </w:r>
      <w:r>
        <w:t xml:space="preserve"> Актуализированная редакция, </w:t>
      </w:r>
      <w:proofErr w:type="spellStart"/>
      <w:r>
        <w:t>СНиП</w:t>
      </w:r>
      <w:proofErr w:type="spellEnd"/>
      <w:r>
        <w:t xml:space="preserve"> 2.01.09-2011, СП 21.13330-2010 Здания и сооружения на подрабатываемых территориях и </w:t>
      </w:r>
      <w:proofErr w:type="spellStart"/>
      <w:r>
        <w:t>просадочных</w:t>
      </w:r>
      <w:proofErr w:type="spellEnd"/>
      <w:r>
        <w:t xml:space="preserve"> грунтах. Часть I. Здания и сооружения на подрабатываемых территориях </w:t>
      </w:r>
    </w:p>
    <w:p w:rsidR="00485277" w:rsidRDefault="00485277" w:rsidP="00485277">
      <w:r>
        <w:t>Требования норм распространяются на проектирование зданий и сооружений на подрабатываемых территориях, т.е. на территориях, под поверхностью которых имеются или устраиваются подземные горные выработки различного назначения.</w:t>
      </w:r>
    </w:p>
    <w:p w:rsidR="00485277" w:rsidRDefault="00485277" w:rsidP="00485277">
      <w:r>
        <w:t xml:space="preserve">Утвержден: </w:t>
      </w:r>
      <w:proofErr w:type="spellStart"/>
      <w:r>
        <w:t>Минрегион</w:t>
      </w:r>
      <w:proofErr w:type="spellEnd"/>
      <w:r>
        <w:t xml:space="preserve"> России, </w:t>
      </w:r>
    </w:p>
    <w:p w:rsidR="00485277" w:rsidRDefault="00485277" w:rsidP="00485277">
      <w:r>
        <w:t>Проект</w:t>
      </w:r>
    </w:p>
    <w:p w:rsidR="00485277" w:rsidRDefault="00485277" w:rsidP="00485277">
      <w:r>
        <w:t>Не применяется</w:t>
      </w:r>
    </w:p>
    <w:p w:rsidR="00485277" w:rsidRDefault="00485277" w:rsidP="00485277"/>
    <w:p w:rsidR="00485277" w:rsidRDefault="00485277" w:rsidP="00485277"/>
    <w:p w:rsidR="00485277" w:rsidRDefault="00485277" w:rsidP="00485277">
      <w:proofErr w:type="spellStart"/>
      <w:r w:rsidRPr="00485277">
        <w:rPr>
          <w:b/>
        </w:rPr>
        <w:t>СНиП</w:t>
      </w:r>
      <w:proofErr w:type="spellEnd"/>
      <w:r w:rsidRPr="00485277">
        <w:rPr>
          <w:b/>
        </w:rPr>
        <w:t xml:space="preserve"> 2.02.04-88 </w:t>
      </w:r>
      <w:r>
        <w:t xml:space="preserve">Актуализированная редакция, СП 25.13330-2010 Основания и фундаменты на вечномерзлых грунтах </w:t>
      </w:r>
    </w:p>
    <w:p w:rsidR="00485277" w:rsidRDefault="00485277" w:rsidP="00485277">
      <w:r>
        <w:t xml:space="preserve">Строительные нормы и правила распространяются на проектирование оснований и фундаментов зданий и сооружений, возводимых на территории распространения вечномерзлых (многолетнемерзлых) грунтов, определяемой в соответствии с требованиями </w:t>
      </w:r>
      <w:proofErr w:type="spellStart"/>
      <w:r>
        <w:t>СНиП</w:t>
      </w:r>
      <w:proofErr w:type="spellEnd"/>
      <w:r>
        <w:t xml:space="preserve"> 23-01. Нормы, кроме </w:t>
      </w:r>
      <w:proofErr w:type="spellStart"/>
      <w:r>
        <w:t>пп</w:t>
      </w:r>
      <w:proofErr w:type="spellEnd"/>
      <w:r>
        <w:t>. 4.1 - 5.7, не распространяются на проектирование оснований гидротехнических сооружений, земляного полотна автомобильных и железных дорог, аэродромных покрытий и фундаментов машин с динамическими нагрузками.</w:t>
      </w:r>
    </w:p>
    <w:p w:rsidR="00485277" w:rsidRDefault="00485277" w:rsidP="00485277">
      <w:r>
        <w:t>Проект</w:t>
      </w:r>
    </w:p>
    <w:p w:rsidR="00485277" w:rsidRDefault="00485277" w:rsidP="00485277">
      <w:r>
        <w:t>Не применяется</w:t>
      </w:r>
    </w:p>
    <w:p w:rsidR="00485277" w:rsidRDefault="00485277" w:rsidP="00485277">
      <w:r>
        <w:t xml:space="preserve">Комментарий: Строительные нормы и правила по проектированию оснований зданий и сооружений на вечномерзлых грунтах разработаны в развитие обязательных положений и требований </w:t>
      </w:r>
      <w:proofErr w:type="spellStart"/>
      <w:r>
        <w:t>СНиП</w:t>
      </w:r>
      <w:proofErr w:type="spellEnd"/>
      <w:r>
        <w:t xml:space="preserve"> 2.02.04-88.</w:t>
      </w:r>
    </w:p>
    <w:p w:rsidR="00485277" w:rsidRDefault="00485277" w:rsidP="00485277"/>
    <w:p w:rsidR="00485277" w:rsidRDefault="00485277" w:rsidP="00485277"/>
    <w:p w:rsidR="00485277" w:rsidRDefault="00485277" w:rsidP="00485277">
      <w:proofErr w:type="spellStart"/>
      <w:r w:rsidRPr="00485277">
        <w:rPr>
          <w:b/>
        </w:rPr>
        <w:lastRenderedPageBreak/>
        <w:t>СНиП</w:t>
      </w:r>
      <w:proofErr w:type="spellEnd"/>
      <w:r w:rsidRPr="00485277">
        <w:rPr>
          <w:b/>
        </w:rPr>
        <w:t xml:space="preserve"> 2.03.11-85</w:t>
      </w:r>
      <w:r>
        <w:t xml:space="preserve"> Актуализированная редакция, СП 28.13330.2010 Защита строительных конструкций от коррозии </w:t>
      </w:r>
    </w:p>
    <w:p w:rsidR="00485277" w:rsidRDefault="00485277" w:rsidP="00485277">
      <w:r>
        <w:t xml:space="preserve">Нормы распространяются на проектирование защиты от коррозии строительных конструкций (бетонных, железобетонных, стальных, алюминиевых, деревянных, каменных и </w:t>
      </w:r>
      <w:proofErr w:type="spellStart"/>
      <w:r>
        <w:t>хризотилцементных</w:t>
      </w:r>
      <w:proofErr w:type="spellEnd"/>
      <w:r>
        <w:t>).</w:t>
      </w:r>
    </w:p>
    <w:p w:rsidR="00485277" w:rsidRDefault="00485277" w:rsidP="00485277">
      <w:r>
        <w:t xml:space="preserve">Утвержден: </w:t>
      </w:r>
      <w:proofErr w:type="spellStart"/>
      <w:r>
        <w:t>Минрегион</w:t>
      </w:r>
      <w:proofErr w:type="spellEnd"/>
      <w:r>
        <w:t xml:space="preserve"> России, </w:t>
      </w:r>
    </w:p>
    <w:p w:rsidR="00485277" w:rsidRDefault="00485277" w:rsidP="00485277">
      <w:r>
        <w:t>Проект</w:t>
      </w:r>
    </w:p>
    <w:p w:rsidR="00485277" w:rsidRDefault="00485277" w:rsidP="00485277">
      <w:r>
        <w:t>Не применяется</w:t>
      </w:r>
    </w:p>
    <w:p w:rsidR="00485277" w:rsidRDefault="00485277" w:rsidP="00485277">
      <w:r>
        <w:t>Комментарий: Первая редакция</w:t>
      </w:r>
    </w:p>
    <w:p w:rsidR="00485277" w:rsidRDefault="00485277" w:rsidP="00485277"/>
    <w:p w:rsidR="00485277" w:rsidRDefault="00485277" w:rsidP="00485277"/>
    <w:p w:rsidR="00485277" w:rsidRDefault="00485277" w:rsidP="00485277">
      <w:proofErr w:type="spellStart"/>
      <w:r w:rsidRPr="00485277">
        <w:rPr>
          <w:b/>
        </w:rPr>
        <w:t>СНиП</w:t>
      </w:r>
      <w:proofErr w:type="spellEnd"/>
      <w:r w:rsidRPr="00485277">
        <w:rPr>
          <w:b/>
        </w:rPr>
        <w:t xml:space="preserve"> 2.05.02-85*</w:t>
      </w:r>
      <w:r>
        <w:t xml:space="preserve"> Актуализированная редакция, СП 34.13330.2010 Автомобильные дороги </w:t>
      </w:r>
    </w:p>
    <w:p w:rsidR="00485277" w:rsidRDefault="00485277" w:rsidP="00485277">
      <w:r>
        <w:t xml:space="preserve">Нормы и правила распространяются на строящиеся, реконструируемые и капитально ремонтируемые автомобильные дороги общего пользования, объездные и кольцевые дороги, подъездные дороги </w:t>
      </w:r>
      <w:proofErr w:type="gramStart"/>
      <w:r>
        <w:t>к</w:t>
      </w:r>
      <w:proofErr w:type="gramEnd"/>
      <w:r>
        <w:t xml:space="preserve"> </w:t>
      </w:r>
      <w:proofErr w:type="gramStart"/>
      <w:r>
        <w:t>крупным</w:t>
      </w:r>
      <w:proofErr w:type="gramEnd"/>
      <w:r>
        <w:t xml:space="preserve"> городам, промышленным и сельскохозяйственным предприятиям, аэропортам, морским и речным портам, железнодорожным станциям. Нормы и правила распространяются также на различные ведомственные дороги, которые могут использоваться как дороги общего пользования или будут передаваться в перспективе в общую сеть.</w:t>
      </w:r>
    </w:p>
    <w:p w:rsidR="00485277" w:rsidRDefault="00485277" w:rsidP="00485277">
      <w:r>
        <w:t xml:space="preserve">Утвержден: </w:t>
      </w:r>
      <w:proofErr w:type="spellStart"/>
      <w:r>
        <w:t>Минрегион</w:t>
      </w:r>
      <w:proofErr w:type="spellEnd"/>
      <w:r>
        <w:t xml:space="preserve"> России, </w:t>
      </w:r>
    </w:p>
    <w:p w:rsidR="00485277" w:rsidRDefault="00485277" w:rsidP="00485277">
      <w:r>
        <w:t>Проект</w:t>
      </w:r>
    </w:p>
    <w:p w:rsidR="00485277" w:rsidRDefault="00485277" w:rsidP="00485277">
      <w:r>
        <w:t>Не применяется</w:t>
      </w:r>
    </w:p>
    <w:p w:rsidR="00485277" w:rsidRDefault="00485277" w:rsidP="00485277"/>
    <w:p w:rsidR="00485277" w:rsidRDefault="00485277" w:rsidP="00485277"/>
    <w:p w:rsidR="00485277" w:rsidRDefault="00485277" w:rsidP="00485277">
      <w:proofErr w:type="spellStart"/>
      <w:r w:rsidRPr="00485277">
        <w:rPr>
          <w:b/>
        </w:rPr>
        <w:t>СНиП</w:t>
      </w:r>
      <w:proofErr w:type="spellEnd"/>
      <w:r w:rsidRPr="00485277">
        <w:rPr>
          <w:b/>
        </w:rPr>
        <w:t xml:space="preserve"> 2.06.14-85</w:t>
      </w:r>
      <w:r>
        <w:t xml:space="preserve"> Актуализированная редакция Защита горных выработок от подземных и поверхностных вод </w:t>
      </w:r>
    </w:p>
    <w:p w:rsidR="00485277" w:rsidRDefault="00485277" w:rsidP="00485277">
      <w:proofErr w:type="gramStart"/>
      <w:r>
        <w:t>Нормы распространяются на проектирование защиты от подземных и поверхностных вод горных выработок с применением водопонижения, водоотлива, противофильтрационных завес и регулирования поверхностного стока при открытой и подземной разработках месторождений твердых полезных ископаемых.</w:t>
      </w:r>
      <w:proofErr w:type="gramEnd"/>
    </w:p>
    <w:p w:rsidR="00485277" w:rsidRDefault="00485277" w:rsidP="00485277">
      <w:r>
        <w:t xml:space="preserve">Утвержден: Министерство регионального развития Российской Федерации, </w:t>
      </w:r>
    </w:p>
    <w:p w:rsidR="00485277" w:rsidRDefault="00485277" w:rsidP="00485277">
      <w:r>
        <w:t>Проект</w:t>
      </w:r>
    </w:p>
    <w:p w:rsidR="00485277" w:rsidRDefault="00485277" w:rsidP="00485277">
      <w:r>
        <w:t>Не применяется</w:t>
      </w:r>
    </w:p>
    <w:p w:rsidR="00485277" w:rsidRDefault="00485277" w:rsidP="00485277"/>
    <w:p w:rsidR="00485277" w:rsidRDefault="00485277" w:rsidP="00485277"/>
    <w:p w:rsidR="00485277" w:rsidRDefault="00485277" w:rsidP="00485277">
      <w:proofErr w:type="spellStart"/>
      <w:r w:rsidRPr="00485277">
        <w:rPr>
          <w:b/>
        </w:rPr>
        <w:t>СНиП</w:t>
      </w:r>
      <w:proofErr w:type="spellEnd"/>
      <w:r w:rsidRPr="00485277">
        <w:rPr>
          <w:b/>
        </w:rPr>
        <w:t xml:space="preserve"> 2.08.02-89</w:t>
      </w:r>
      <w:r>
        <w:t xml:space="preserve"> Актуализированная редакция Проектирование зданий медицинских учреждений </w:t>
      </w:r>
    </w:p>
    <w:p w:rsidR="00485277" w:rsidRDefault="00485277" w:rsidP="00485277">
      <w:proofErr w:type="gramStart"/>
      <w:r>
        <w:t>Свод правил распространяется на проектирование новых, реконструируемых, подлежащих капитальному ремонту и приспосабливаемых зданий больниц, клиник, медицинских центров, поликлиник (специализированных и многопрофильных), диспансеров, перинатальных центров, родильных домов, внутрибольничных аптек, амбулаторий (в т.ч. офисы врача общей практики), фельдшерско-акушерских пунктов и др.), санаториев, стоматологических и других медицинских организаций, независимо от формы собственности.</w:t>
      </w:r>
      <w:proofErr w:type="gramEnd"/>
    </w:p>
    <w:p w:rsidR="00485277" w:rsidRDefault="00485277" w:rsidP="00485277">
      <w:r>
        <w:t xml:space="preserve">Утвержден: Министерство регионального развития Российской Федерации, </w:t>
      </w:r>
    </w:p>
    <w:p w:rsidR="00485277" w:rsidRDefault="00485277" w:rsidP="00485277">
      <w:r>
        <w:t>Проект</w:t>
      </w:r>
    </w:p>
    <w:p w:rsidR="00485277" w:rsidRDefault="00485277" w:rsidP="00485277">
      <w:r>
        <w:t>Не применяется</w:t>
      </w:r>
    </w:p>
    <w:p w:rsidR="00485277" w:rsidRDefault="00485277" w:rsidP="00485277"/>
    <w:p w:rsidR="00485277" w:rsidRDefault="00485277" w:rsidP="00485277"/>
    <w:p w:rsidR="00485277" w:rsidRDefault="00485277" w:rsidP="00485277">
      <w:proofErr w:type="spellStart"/>
      <w:r w:rsidRPr="00485277">
        <w:rPr>
          <w:b/>
        </w:rPr>
        <w:t>СНиП</w:t>
      </w:r>
      <w:proofErr w:type="spellEnd"/>
      <w:r w:rsidRPr="00485277">
        <w:rPr>
          <w:b/>
        </w:rPr>
        <w:t xml:space="preserve"> 2.10.02-84</w:t>
      </w:r>
      <w:r>
        <w:t xml:space="preserve"> Актуализированная редакция, СП 105.13330.2011 Здания и помещения для хранения и переработки сельскохозяйственной продукции </w:t>
      </w:r>
    </w:p>
    <w:p w:rsidR="00485277" w:rsidRDefault="00485277" w:rsidP="00485277">
      <w:r>
        <w:t>Свод правил распространяется на проектирование зданий и помещений для хранения и переработки сельскохозяйственной продукции.</w:t>
      </w:r>
    </w:p>
    <w:p w:rsidR="00485277" w:rsidRDefault="00485277" w:rsidP="00485277">
      <w:r>
        <w:t xml:space="preserve">Утвержден: </w:t>
      </w:r>
      <w:proofErr w:type="spellStart"/>
      <w:r>
        <w:t>Минрегион</w:t>
      </w:r>
      <w:proofErr w:type="spellEnd"/>
      <w:r>
        <w:t xml:space="preserve"> России, </w:t>
      </w:r>
    </w:p>
    <w:p w:rsidR="00485277" w:rsidRDefault="00485277" w:rsidP="00485277">
      <w:r>
        <w:t>Проект</w:t>
      </w:r>
    </w:p>
    <w:p w:rsidR="00485277" w:rsidRDefault="00485277" w:rsidP="00485277">
      <w:r>
        <w:t>Не применяется</w:t>
      </w:r>
    </w:p>
    <w:p w:rsidR="00485277" w:rsidRDefault="00485277" w:rsidP="00485277"/>
    <w:p w:rsidR="00485277" w:rsidRDefault="00485277" w:rsidP="00485277"/>
    <w:p w:rsidR="00ED1106" w:rsidRDefault="00485277" w:rsidP="00485277">
      <w:proofErr w:type="spellStart"/>
      <w:r w:rsidRPr="00485277">
        <w:rPr>
          <w:b/>
        </w:rPr>
        <w:t>СНиП</w:t>
      </w:r>
      <w:proofErr w:type="spellEnd"/>
      <w:r w:rsidRPr="00485277">
        <w:rPr>
          <w:b/>
        </w:rPr>
        <w:t xml:space="preserve"> 2.10.03-84</w:t>
      </w:r>
      <w:r>
        <w:t xml:space="preserve"> Актуализированная редакция, СП 106.13330.2012 Животноводческие, птицеводческие и зве</w:t>
      </w:r>
      <w:r w:rsidR="00ED1106">
        <w:t xml:space="preserve">роводческие здания и помещения </w:t>
      </w:r>
    </w:p>
    <w:p w:rsidR="00485277" w:rsidRDefault="00485277" w:rsidP="00485277">
      <w:r>
        <w:t>Нормы и правила распространяются на проектирование новых и реконструируемых животноводческих, птицеводческих и звероводческих зданий и помещений, в том числе зданий и помещений для содержания сельскохозяйственных животных, птицы и разводимых в клетках зверей и кроликов в целях обеспечения требований Федерального закона № 384 от 30.12.2009.</w:t>
      </w:r>
    </w:p>
    <w:p w:rsidR="00485277" w:rsidRDefault="00485277" w:rsidP="00485277">
      <w:r>
        <w:t xml:space="preserve">Документ утвержден: Министерство регионального развития Российской Федерации, приказ № 635/15 от 29.12.2011 </w:t>
      </w:r>
    </w:p>
    <w:p w:rsidR="00485277" w:rsidRDefault="00485277" w:rsidP="00485277">
      <w:r>
        <w:t>Дата ввода документа в действие: 01.01.2013</w:t>
      </w:r>
    </w:p>
    <w:p w:rsidR="00485277" w:rsidRDefault="00485277" w:rsidP="00485277"/>
    <w:p w:rsidR="00485277" w:rsidRDefault="00485277" w:rsidP="00485277"/>
    <w:p w:rsidR="00485277" w:rsidRDefault="00485277" w:rsidP="00485277">
      <w:proofErr w:type="spellStart"/>
      <w:r w:rsidRPr="00485277">
        <w:rPr>
          <w:b/>
        </w:rPr>
        <w:lastRenderedPageBreak/>
        <w:t>СНиП</w:t>
      </w:r>
      <w:proofErr w:type="spellEnd"/>
      <w:r w:rsidRPr="00485277">
        <w:rPr>
          <w:b/>
        </w:rPr>
        <w:t xml:space="preserve"> 2.10.04-85</w:t>
      </w:r>
      <w:r>
        <w:t xml:space="preserve"> Актуализированная редакция, СП 107.13330.2011 Теплицы и тепличные комбинаты </w:t>
      </w:r>
    </w:p>
    <w:p w:rsidR="00485277" w:rsidRDefault="00485277" w:rsidP="00485277">
      <w:proofErr w:type="gramStart"/>
      <w:r>
        <w:t>Требования норм распространяются на теплицы надстроенные, встроенные, пристроенные к жилым зданиям, общественным зданиям и объектам производственного назначения, совмещенные с животноводческими, птицеводческими зданиями и помещениями при соблюдении экологических, санитарно-эпидемиологических требований и требований по безопасности.</w:t>
      </w:r>
      <w:proofErr w:type="gramEnd"/>
    </w:p>
    <w:p w:rsidR="00485277" w:rsidRDefault="00485277" w:rsidP="00485277">
      <w:r>
        <w:t xml:space="preserve">Утвержден: </w:t>
      </w:r>
      <w:proofErr w:type="spellStart"/>
      <w:r>
        <w:t>Минрегион</w:t>
      </w:r>
      <w:proofErr w:type="spellEnd"/>
      <w:r>
        <w:t xml:space="preserve"> России, </w:t>
      </w:r>
    </w:p>
    <w:p w:rsidR="00485277" w:rsidRDefault="00485277" w:rsidP="00485277">
      <w:r>
        <w:t>Проект</w:t>
      </w:r>
    </w:p>
    <w:p w:rsidR="00485277" w:rsidRDefault="00485277" w:rsidP="00485277">
      <w:r>
        <w:t>Не применяется</w:t>
      </w:r>
    </w:p>
    <w:p w:rsidR="00485277" w:rsidRDefault="00485277" w:rsidP="00485277">
      <w:r>
        <w:t>Комментарий: Первая редакция.</w:t>
      </w:r>
    </w:p>
    <w:p w:rsidR="00485277" w:rsidRDefault="00485277" w:rsidP="00485277"/>
    <w:p w:rsidR="00485277" w:rsidRDefault="00485277" w:rsidP="00485277"/>
    <w:p w:rsidR="00485277" w:rsidRDefault="00485277" w:rsidP="00485277">
      <w:proofErr w:type="spellStart"/>
      <w:r w:rsidRPr="00485277">
        <w:rPr>
          <w:b/>
        </w:rPr>
        <w:t>СНиП</w:t>
      </w:r>
      <w:proofErr w:type="spellEnd"/>
      <w:r w:rsidRPr="00485277">
        <w:rPr>
          <w:b/>
        </w:rPr>
        <w:t xml:space="preserve"> 2.10.05-85</w:t>
      </w:r>
      <w:r>
        <w:t xml:space="preserve"> Актуализированная редакция Предприятия, здания и сооружения по хранению и переработке зерна </w:t>
      </w:r>
    </w:p>
    <w:p w:rsidR="00485277" w:rsidRDefault="00485277" w:rsidP="00485277">
      <w:r>
        <w:t>Нормы распространяются на проектирование элеваторов, зерноскладов, мельниц, комбикормовых заводов и других предприятий, зданий и сооружений по хранению, обработке и переработке зерна.</w:t>
      </w:r>
    </w:p>
    <w:p w:rsidR="00485277" w:rsidRDefault="00485277" w:rsidP="00485277">
      <w:r>
        <w:t>Проект</w:t>
      </w:r>
    </w:p>
    <w:p w:rsidR="00485277" w:rsidRDefault="00485277" w:rsidP="00485277">
      <w:r>
        <w:t>Не применяется</w:t>
      </w:r>
    </w:p>
    <w:p w:rsidR="00485277" w:rsidRDefault="00485277" w:rsidP="00485277"/>
    <w:p w:rsidR="00485277" w:rsidRDefault="00485277" w:rsidP="00485277"/>
    <w:p w:rsidR="00485277" w:rsidRDefault="00485277" w:rsidP="00485277">
      <w:proofErr w:type="spellStart"/>
      <w:r w:rsidRPr="00485277">
        <w:rPr>
          <w:b/>
        </w:rPr>
        <w:t>СНиП</w:t>
      </w:r>
      <w:proofErr w:type="spellEnd"/>
      <w:r w:rsidRPr="00485277">
        <w:rPr>
          <w:b/>
        </w:rPr>
        <w:t xml:space="preserve"> 3.05.01-85</w:t>
      </w:r>
      <w:r>
        <w:t xml:space="preserve"> Актуализированная редакция, СП 73.13330-2011 Внутренние санитарно-технические системы </w:t>
      </w:r>
    </w:p>
    <w:p w:rsidR="00485277" w:rsidRDefault="00485277" w:rsidP="00485277">
      <w:r>
        <w:t>Правила распространяются на монтаж внутренних систем холодного и горячего водоснабжения, отопления, канализации, водостоков, вентиляции, кондиционирования воздуха (в том числе трубопроводов к вентиляционным установкам), автономных котельных с давлением пара до 0,07 МПа (0,7 кгс/см2) и температурой воды до 388</w:t>
      </w:r>
      <w:proofErr w:type="gramStart"/>
      <w:r>
        <w:t xml:space="preserve"> К</w:t>
      </w:r>
      <w:proofErr w:type="gramEnd"/>
      <w:r>
        <w:t xml:space="preserve"> (115 градусов С) при строительстве и реконструкции предприятий, зданий и сооружений, а также на изготовление воздуховодов, узлов и деталей из труб.</w:t>
      </w:r>
    </w:p>
    <w:p w:rsidR="00485277" w:rsidRDefault="00485277" w:rsidP="00485277">
      <w:r>
        <w:t>Проект</w:t>
      </w:r>
    </w:p>
    <w:p w:rsidR="00485277" w:rsidRDefault="00485277" w:rsidP="00485277">
      <w:r>
        <w:t>Не применяется</w:t>
      </w:r>
    </w:p>
    <w:p w:rsidR="00485277" w:rsidRDefault="00485277" w:rsidP="00485277"/>
    <w:p w:rsidR="00485277" w:rsidRDefault="00485277" w:rsidP="00485277"/>
    <w:p w:rsidR="00485277" w:rsidRDefault="00485277" w:rsidP="00485277">
      <w:proofErr w:type="spellStart"/>
      <w:r w:rsidRPr="00485277">
        <w:rPr>
          <w:b/>
        </w:rPr>
        <w:lastRenderedPageBreak/>
        <w:t>СНиП</w:t>
      </w:r>
      <w:proofErr w:type="spellEnd"/>
      <w:r w:rsidRPr="00485277">
        <w:rPr>
          <w:b/>
        </w:rPr>
        <w:t xml:space="preserve"> 3.06.07-86</w:t>
      </w:r>
      <w:r>
        <w:t xml:space="preserve"> Актуализированная редакция Мосты и трубы </w:t>
      </w:r>
    </w:p>
    <w:p w:rsidR="00485277" w:rsidRDefault="00485277" w:rsidP="00485277">
      <w:r>
        <w:t>Нормы и правила распространяются на: обследования, статические и динамические испытания и обкатку мостов (путепроводов, виадуков, эстакад) и труб под насыпями, запроектированных под подвижные временные нагрузки и расположенных на железных дорогах, линиях метрополитена и трамвая, автомобильных дорогах (включая дороги промышленных предприятий), на улицах и дорогах городов и населенных пунктов; обследования и испытания, выполняемые после завершения строительства (при приемке сооружений в постоянную или временную эксплуатацию), после реконструкции (усиления); обследования и испытания сооружений, находящихся в эксплуатации; обследования мостов, запроектированных под особые виды нагрузок (от трубопроводов, каналов и др.).</w:t>
      </w:r>
    </w:p>
    <w:p w:rsidR="00485277" w:rsidRDefault="00485277" w:rsidP="00485277">
      <w:r>
        <w:t>Проект</w:t>
      </w:r>
    </w:p>
    <w:p w:rsidR="00485277" w:rsidRDefault="00485277" w:rsidP="00485277">
      <w:r>
        <w:t>Не применяется</w:t>
      </w:r>
    </w:p>
    <w:p w:rsidR="00485277" w:rsidRDefault="00485277" w:rsidP="00485277"/>
    <w:p w:rsidR="00485277" w:rsidRDefault="00485277" w:rsidP="00485277"/>
    <w:p w:rsidR="00485277" w:rsidRDefault="00485277" w:rsidP="00485277">
      <w:proofErr w:type="spellStart"/>
      <w:r w:rsidRPr="00485277">
        <w:rPr>
          <w:b/>
        </w:rPr>
        <w:t>СНиП</w:t>
      </w:r>
      <w:proofErr w:type="spellEnd"/>
      <w:r w:rsidRPr="00485277">
        <w:rPr>
          <w:b/>
        </w:rPr>
        <w:t xml:space="preserve"> 22-02-2003</w:t>
      </w:r>
      <w:r>
        <w:t xml:space="preserve"> Актуализированная редакция, СП 116.13330.2011 Инженерная защита территорий, зданий и сооружений от опасных геологических процессов. Основные положения </w:t>
      </w:r>
    </w:p>
    <w:p w:rsidR="00485277" w:rsidRDefault="00485277" w:rsidP="00485277">
      <w:r>
        <w:t xml:space="preserve">Строительные нормы и правила распространяются на сооружения и мероприятия инженерной защиты территорий, зданий и сооружений от опасных геологических процессов (оползней, обвалов, карста, селевых потоков, снежных лавин, переработки берегов морей, водохранилищ, озер и рек, от подтопления и затопления территорий, морозного пучения, </w:t>
      </w:r>
      <w:proofErr w:type="spellStart"/>
      <w:r>
        <w:t>наледеобразования</w:t>
      </w:r>
      <w:proofErr w:type="spellEnd"/>
      <w:r>
        <w:t xml:space="preserve">, </w:t>
      </w:r>
      <w:proofErr w:type="spellStart"/>
      <w:r>
        <w:t>термокарста</w:t>
      </w:r>
      <w:proofErr w:type="spellEnd"/>
      <w:r>
        <w:t>) и их сочетаний.</w:t>
      </w:r>
    </w:p>
    <w:p w:rsidR="00485277" w:rsidRDefault="00485277" w:rsidP="00485277">
      <w:r>
        <w:t>Проект</w:t>
      </w:r>
    </w:p>
    <w:p w:rsidR="00485277" w:rsidRDefault="00485277" w:rsidP="00485277">
      <w:r>
        <w:t>Не применяется</w:t>
      </w:r>
    </w:p>
    <w:p w:rsidR="00485277" w:rsidRDefault="00485277" w:rsidP="00485277">
      <w:r>
        <w:t>Комментарий: Первая редакция</w:t>
      </w:r>
    </w:p>
    <w:p w:rsidR="00485277" w:rsidRDefault="00485277" w:rsidP="00485277"/>
    <w:p w:rsidR="00485277" w:rsidRDefault="00485277" w:rsidP="00485277"/>
    <w:p w:rsidR="00485277" w:rsidRDefault="00485277" w:rsidP="00485277">
      <w:proofErr w:type="spellStart"/>
      <w:r>
        <w:t>СНиП</w:t>
      </w:r>
      <w:proofErr w:type="spellEnd"/>
      <w:r>
        <w:t xml:space="preserve"> 31-05-2003 Актуализированная редакция Общественные здания и сооружения </w:t>
      </w:r>
    </w:p>
    <w:p w:rsidR="00485277" w:rsidRDefault="00485277" w:rsidP="00485277">
      <w:r>
        <w:t xml:space="preserve">Нормы и правила распространяются на проектирование новых, реконструируемых и капитально ремонтируемых общественных зданий высотой до 55 м с подвальным этажом и подземной стоянкой для автомобилей, глубиной не более 10 м, проектируемой по </w:t>
      </w:r>
      <w:proofErr w:type="spellStart"/>
      <w:r>
        <w:t>СНиП</w:t>
      </w:r>
      <w:proofErr w:type="spellEnd"/>
      <w:r>
        <w:t xml:space="preserve"> 21-02.</w:t>
      </w:r>
    </w:p>
    <w:p w:rsidR="00485277" w:rsidRDefault="00485277" w:rsidP="00485277">
      <w:r>
        <w:t xml:space="preserve">Утвержден: Министерство регионального развития Российской Федерации, </w:t>
      </w:r>
    </w:p>
    <w:p w:rsidR="00485277" w:rsidRDefault="00485277" w:rsidP="00485277">
      <w:r>
        <w:t>Проект</w:t>
      </w:r>
    </w:p>
    <w:p w:rsidR="00485277" w:rsidRDefault="00485277" w:rsidP="00485277">
      <w:r>
        <w:t>Не применяется</w:t>
      </w:r>
    </w:p>
    <w:p w:rsidR="00485277" w:rsidRDefault="00485277" w:rsidP="00485277">
      <w:r>
        <w:t>Комментарий: Первая редакция</w:t>
      </w:r>
    </w:p>
    <w:p w:rsidR="00485277" w:rsidRDefault="00485277" w:rsidP="00485277"/>
    <w:p w:rsidR="00485277" w:rsidRDefault="00485277" w:rsidP="00485277"/>
    <w:p w:rsidR="00485277" w:rsidRDefault="00485277" w:rsidP="00485277">
      <w:proofErr w:type="spellStart"/>
      <w:r w:rsidRPr="00485277">
        <w:rPr>
          <w:b/>
        </w:rPr>
        <w:t>СНиП</w:t>
      </w:r>
      <w:proofErr w:type="spellEnd"/>
      <w:r w:rsidRPr="00485277">
        <w:rPr>
          <w:b/>
        </w:rPr>
        <w:t xml:space="preserve"> 31-06-2009</w:t>
      </w:r>
      <w:r>
        <w:t xml:space="preserve"> Актуализированная редакция Общественные здания и сооружения </w:t>
      </w:r>
    </w:p>
    <w:p w:rsidR="00485277" w:rsidRDefault="00485277" w:rsidP="00485277">
      <w:r>
        <w:t xml:space="preserve">Нормы и правила распространяются на проектирование новых, реконструируемых и капитально ремонтируемых общественных зданий высотой до 55 м с подвальным этажом и подземной стоянкой для автомобилей, глубиной не более 10 м, проектируемой по </w:t>
      </w:r>
      <w:proofErr w:type="spellStart"/>
      <w:r>
        <w:t>СНиП</w:t>
      </w:r>
      <w:proofErr w:type="spellEnd"/>
      <w:r>
        <w:t xml:space="preserve"> 21-02.</w:t>
      </w:r>
    </w:p>
    <w:p w:rsidR="00485277" w:rsidRDefault="00485277" w:rsidP="00485277">
      <w:r>
        <w:t xml:space="preserve">Утвержден: Министерство регионального развития Российской Федерации, </w:t>
      </w:r>
    </w:p>
    <w:p w:rsidR="00485277" w:rsidRDefault="00485277" w:rsidP="00485277">
      <w:r>
        <w:t>Проект</w:t>
      </w:r>
    </w:p>
    <w:p w:rsidR="00485277" w:rsidRDefault="00485277" w:rsidP="00485277">
      <w:r>
        <w:t>Не применяется</w:t>
      </w:r>
    </w:p>
    <w:p w:rsidR="00485277" w:rsidRDefault="00485277" w:rsidP="00485277">
      <w:r>
        <w:t>Комментарий: Первая редакция</w:t>
      </w:r>
    </w:p>
    <w:p w:rsidR="00485277" w:rsidRDefault="00485277" w:rsidP="00485277"/>
    <w:p w:rsidR="00485277" w:rsidRDefault="00485277" w:rsidP="00485277"/>
    <w:p w:rsidR="00485277" w:rsidRDefault="00485277" w:rsidP="00485277">
      <w:proofErr w:type="spellStart"/>
      <w:r w:rsidRPr="00485277">
        <w:rPr>
          <w:b/>
        </w:rPr>
        <w:t>СНиП</w:t>
      </w:r>
      <w:proofErr w:type="spellEnd"/>
      <w:r w:rsidRPr="00485277">
        <w:rPr>
          <w:b/>
        </w:rPr>
        <w:t xml:space="preserve"> 32-02-2003 </w:t>
      </w:r>
      <w:r>
        <w:t xml:space="preserve">Актуализированная редакция, СП 120.13330.2011 Метрополитены </w:t>
      </w:r>
    </w:p>
    <w:p w:rsidR="00ED1106" w:rsidRDefault="00485277" w:rsidP="00485277">
      <w:r>
        <w:t>Нормы распространяются на инженерные изыскания, проектирование, строительство, реконструкцию и приемку в эксплуатацию новых сооружений и устройств метрополитенов.</w:t>
      </w:r>
    </w:p>
    <w:p w:rsidR="00485277" w:rsidRDefault="00485277" w:rsidP="00485277">
      <w:r>
        <w:t>Проект</w:t>
      </w:r>
    </w:p>
    <w:p w:rsidR="00485277" w:rsidRDefault="00485277" w:rsidP="00485277">
      <w:r>
        <w:t>Не применяется</w:t>
      </w:r>
    </w:p>
    <w:p w:rsidR="00485277" w:rsidRDefault="00485277" w:rsidP="00485277"/>
    <w:p w:rsidR="00485277" w:rsidRDefault="00485277" w:rsidP="00485277"/>
    <w:p w:rsidR="00485277" w:rsidRDefault="00485277" w:rsidP="00485277">
      <w:proofErr w:type="spellStart"/>
      <w:r w:rsidRPr="00485277">
        <w:rPr>
          <w:b/>
        </w:rPr>
        <w:t>СНиП</w:t>
      </w:r>
      <w:proofErr w:type="spellEnd"/>
      <w:r w:rsidRPr="00485277">
        <w:rPr>
          <w:b/>
        </w:rPr>
        <w:t xml:space="preserve"> 32-03-96</w:t>
      </w:r>
      <w:r>
        <w:t xml:space="preserve"> Актуализированная редакция Аэродромы </w:t>
      </w:r>
    </w:p>
    <w:p w:rsidR="00485277" w:rsidRDefault="00485277" w:rsidP="00485277">
      <w:r>
        <w:t>Нормы и правила распространяются на вновь строящиеся, расширяемые и реконструируемые сооружения аэродромов (вертодромов), за исключением посадочных площадок для вертолетов на судах, буровых платформах, зданиях и специальных сооружениях.</w:t>
      </w:r>
    </w:p>
    <w:p w:rsidR="00485277" w:rsidRDefault="00485277" w:rsidP="00485277">
      <w:r>
        <w:t>Проект</w:t>
      </w:r>
    </w:p>
    <w:p w:rsidR="00485277" w:rsidRDefault="00485277" w:rsidP="00485277">
      <w:r>
        <w:t>Не применяется</w:t>
      </w:r>
    </w:p>
    <w:p w:rsidR="00485277" w:rsidRDefault="00485277" w:rsidP="00485277"/>
    <w:p w:rsidR="00485277" w:rsidRDefault="00485277" w:rsidP="00485277"/>
    <w:p w:rsidR="00485277" w:rsidRDefault="00485277" w:rsidP="00485277">
      <w:proofErr w:type="spellStart"/>
      <w:r w:rsidRPr="00485277">
        <w:rPr>
          <w:b/>
        </w:rPr>
        <w:t>СНиП</w:t>
      </w:r>
      <w:proofErr w:type="spellEnd"/>
      <w:r w:rsidRPr="00485277">
        <w:rPr>
          <w:b/>
        </w:rPr>
        <w:t xml:space="preserve"> 32-03-2003</w:t>
      </w:r>
      <w:r>
        <w:t xml:space="preserve"> Актуализированная редакция Метрополитены </w:t>
      </w:r>
    </w:p>
    <w:p w:rsidR="00485277" w:rsidRDefault="00485277" w:rsidP="00485277">
      <w:r>
        <w:t>Нормы распространяются на инженерные изыскания, проектирование, строительство, реконструкцию и приемку в эксплуатацию новых сооружений и устройств метрополитенов.</w:t>
      </w:r>
    </w:p>
    <w:p w:rsidR="00485277" w:rsidRDefault="00485277" w:rsidP="00485277">
      <w:r>
        <w:t xml:space="preserve">Утвержден: Министерство регионального развития Российской Федерации, </w:t>
      </w:r>
    </w:p>
    <w:p w:rsidR="00485277" w:rsidRDefault="00485277" w:rsidP="00485277">
      <w:r>
        <w:t>Проект</w:t>
      </w:r>
    </w:p>
    <w:p w:rsidR="00485277" w:rsidRDefault="00485277" w:rsidP="00485277">
      <w:r>
        <w:lastRenderedPageBreak/>
        <w:t>Не применяется</w:t>
      </w:r>
    </w:p>
    <w:p w:rsidR="00485277" w:rsidRDefault="00485277" w:rsidP="00485277"/>
    <w:p w:rsidR="00485277" w:rsidRDefault="00485277" w:rsidP="00485277"/>
    <w:p w:rsidR="00485277" w:rsidRDefault="00485277" w:rsidP="00485277">
      <w:proofErr w:type="spellStart"/>
      <w:r w:rsidRPr="00485277">
        <w:rPr>
          <w:b/>
        </w:rPr>
        <w:t>СНиП</w:t>
      </w:r>
      <w:proofErr w:type="spellEnd"/>
      <w:r w:rsidRPr="00485277">
        <w:rPr>
          <w:b/>
        </w:rPr>
        <w:t xml:space="preserve"> 52-01-2003</w:t>
      </w:r>
      <w:r>
        <w:t xml:space="preserve"> Актуализированная редакция, СП 63.13330.2010 Бетонные и железобетонные конструкции </w:t>
      </w:r>
    </w:p>
    <w:p w:rsidR="00485277" w:rsidRDefault="00485277" w:rsidP="00485277">
      <w:r>
        <w:t>Нормы распространяется на проектирование бетонных и железобетонных конструкций зданий и сооружений различного назначения, эксплуатируемых в климатических условиях России (при систематическом воздействии температур не выше 50 градусов</w:t>
      </w:r>
      <w:proofErr w:type="gramStart"/>
      <w:r>
        <w:t xml:space="preserve"> С</w:t>
      </w:r>
      <w:proofErr w:type="gramEnd"/>
      <w:r>
        <w:t xml:space="preserve"> и не ниже минус 70 градусов С), в среде с неагрессивной степенью воздействия.</w:t>
      </w:r>
    </w:p>
    <w:p w:rsidR="00485277" w:rsidRDefault="00485277" w:rsidP="00485277">
      <w:r>
        <w:t xml:space="preserve">Утвержден: Федеральное агентство по техническому регулированию и метрологии, </w:t>
      </w:r>
    </w:p>
    <w:p w:rsidR="00485277" w:rsidRDefault="00485277" w:rsidP="00485277">
      <w:r>
        <w:t>Проект</w:t>
      </w:r>
    </w:p>
    <w:p w:rsidR="00485277" w:rsidRDefault="00485277" w:rsidP="00485277">
      <w:r>
        <w:t>Не применяется</w:t>
      </w:r>
    </w:p>
    <w:p w:rsidR="00485277" w:rsidRDefault="00485277" w:rsidP="00485277">
      <w:r>
        <w:t>Комментарий: Первая редакция</w:t>
      </w:r>
    </w:p>
    <w:p w:rsidR="00485277" w:rsidRDefault="00485277" w:rsidP="00485277"/>
    <w:p w:rsidR="00485277" w:rsidRDefault="00485277" w:rsidP="00485277"/>
    <w:p w:rsidR="00485277" w:rsidRDefault="00485277" w:rsidP="00485277">
      <w:proofErr w:type="spellStart"/>
      <w:r w:rsidRPr="00485277">
        <w:rPr>
          <w:b/>
        </w:rPr>
        <w:t>СНиП</w:t>
      </w:r>
      <w:proofErr w:type="spellEnd"/>
      <w:r w:rsidRPr="00485277">
        <w:rPr>
          <w:b/>
        </w:rPr>
        <w:t xml:space="preserve"> II-108-78*</w:t>
      </w:r>
      <w:r>
        <w:t xml:space="preserve"> Актуализированная редакция, СП 92.13330.2012 Склады сухих минеральных удобрений и химических средств защиты растений </w:t>
      </w:r>
    </w:p>
    <w:p w:rsidR="00485277" w:rsidRDefault="00485277" w:rsidP="00485277">
      <w:proofErr w:type="gramStart"/>
      <w:r>
        <w:t xml:space="preserve">Нормы распространяются на проектирование вновь строящихся, реконструируемых и технически перевооружаемых складских зданий и помещений: сухих минеральных удобрений (гранулированных и кристаллических, порошковидных и пылевидных, </w:t>
      </w:r>
      <w:proofErr w:type="spellStart"/>
      <w:r>
        <w:t>затаренных</w:t>
      </w:r>
      <w:proofErr w:type="spellEnd"/>
      <w:r>
        <w:t xml:space="preserve"> и хранящихся без тары; химических </w:t>
      </w:r>
      <w:proofErr w:type="spellStart"/>
      <w:r>
        <w:t>мелиорантов</w:t>
      </w:r>
      <w:proofErr w:type="spellEnd"/>
      <w:r>
        <w:t xml:space="preserve"> </w:t>
      </w:r>
      <w:proofErr w:type="spellStart"/>
      <w:r>
        <w:t>непылящих</w:t>
      </w:r>
      <w:proofErr w:type="spellEnd"/>
      <w:r>
        <w:t xml:space="preserve"> (в гранулированном и кристаллическом виде) и порошковидных; других сухих и жидких </w:t>
      </w:r>
      <w:proofErr w:type="spellStart"/>
      <w:r>
        <w:t>агрохимикатов</w:t>
      </w:r>
      <w:proofErr w:type="spellEnd"/>
      <w:r>
        <w:t xml:space="preserve">, без ограничения по вместимости; твердых и жидких </w:t>
      </w:r>
      <w:proofErr w:type="spellStart"/>
      <w:r>
        <w:t>затаренных</w:t>
      </w:r>
      <w:proofErr w:type="spellEnd"/>
      <w:r>
        <w:t xml:space="preserve"> пестицидов — вместимостью не более 4000 тонн;</w:t>
      </w:r>
      <w:proofErr w:type="gramEnd"/>
      <w:r>
        <w:t xml:space="preserve"> жидкого аммиака, используемого в качестве удобрения и химического реагента, жидких химических консервантов кормов, поставляемых сельскому хозяйству без тары; складских зданий и помещений для хранения </w:t>
      </w:r>
      <w:proofErr w:type="spellStart"/>
      <w:r>
        <w:t>агрохимикатов</w:t>
      </w:r>
      <w:proofErr w:type="spellEnd"/>
      <w:r>
        <w:t xml:space="preserve">, в том числе сухих минеральных удобрений и химических </w:t>
      </w:r>
      <w:proofErr w:type="spellStart"/>
      <w:r>
        <w:t>мелиорантов</w:t>
      </w:r>
      <w:proofErr w:type="spellEnd"/>
      <w:r>
        <w:t xml:space="preserve"> (без ограничения по вместимости) химических консервантов и пестицидов вместимостью не более 4000 тонн.</w:t>
      </w:r>
    </w:p>
    <w:p w:rsidR="00485277" w:rsidRDefault="00485277" w:rsidP="00485277">
      <w:r>
        <w:t xml:space="preserve">Документ утвержден: Министерство регионального развития Российской Федерации, приказ № 635/16 от 29.12.2011 </w:t>
      </w:r>
    </w:p>
    <w:p w:rsidR="00827756" w:rsidRDefault="00485277" w:rsidP="00485277">
      <w:r>
        <w:t>Дата ввода документа в действие: 01.01.2013</w:t>
      </w:r>
    </w:p>
    <w:sectPr w:rsidR="00827756" w:rsidSect="00750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277"/>
    <w:rsid w:val="00485277"/>
    <w:rsid w:val="00750875"/>
    <w:rsid w:val="00BB16B3"/>
    <w:rsid w:val="00DD7CDF"/>
    <w:rsid w:val="00ED1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4899</Words>
  <Characters>27930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2012-12-14T06:21:00Z</dcterms:created>
  <dcterms:modified xsi:type="dcterms:W3CDTF">2012-12-14T06:48:00Z</dcterms:modified>
</cp:coreProperties>
</file>