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0" w:rsidRDefault="00EE7660"/>
    <w:p w:rsidR="00BC0C81" w:rsidRDefault="00BC0C81"/>
    <w:p w:rsidR="00BC0C81" w:rsidRDefault="00BC0C81" w:rsidP="00BC0C8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86007F">
        <w:rPr>
          <w:rFonts w:ascii="Times New Roman" w:hAnsi="Times New Roman"/>
          <w:b/>
          <w:i/>
          <w:sz w:val="32"/>
          <w:szCs w:val="32"/>
        </w:rPr>
        <w:t xml:space="preserve">Отчет по проведению плановых проверок членов НП «ВГАСУ-проект» </w:t>
      </w:r>
    </w:p>
    <w:p w:rsidR="00BC0C81" w:rsidRPr="0086007F" w:rsidRDefault="00BC0C81" w:rsidP="00BC0C8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86007F">
        <w:rPr>
          <w:rFonts w:ascii="Times New Roman" w:hAnsi="Times New Roman"/>
          <w:b/>
          <w:i/>
          <w:sz w:val="32"/>
          <w:szCs w:val="32"/>
        </w:rPr>
        <w:t>за пе</w:t>
      </w:r>
      <w:r>
        <w:rPr>
          <w:rFonts w:ascii="Times New Roman" w:hAnsi="Times New Roman"/>
          <w:b/>
          <w:i/>
          <w:sz w:val="32"/>
          <w:szCs w:val="32"/>
        </w:rPr>
        <w:t>риод август - декабрь</w:t>
      </w:r>
      <w:r w:rsidRPr="0086007F">
        <w:rPr>
          <w:rFonts w:ascii="Times New Roman" w:hAnsi="Times New Roman"/>
          <w:b/>
          <w:i/>
          <w:sz w:val="32"/>
          <w:szCs w:val="32"/>
        </w:rPr>
        <w:t xml:space="preserve"> 2012 года</w:t>
      </w:r>
    </w:p>
    <w:p w:rsidR="00BC0C81" w:rsidRDefault="00BC0C81"/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985"/>
        <w:gridCol w:w="4110"/>
        <w:gridCol w:w="2835"/>
      </w:tblGrid>
      <w:tr w:rsidR="00B42116" w:rsidRPr="00596E96" w:rsidTr="00B42116">
        <w:tc>
          <w:tcPr>
            <w:tcW w:w="817" w:type="dxa"/>
          </w:tcPr>
          <w:p w:rsidR="00B42116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B42116" w:rsidRPr="00596E96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B42116" w:rsidRPr="00596E96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</w:tcPr>
          <w:p w:rsidR="00B42116" w:rsidRPr="00596E96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977" w:type="dxa"/>
          </w:tcPr>
          <w:p w:rsidR="00B42116" w:rsidRPr="00596E96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985" w:type="dxa"/>
          </w:tcPr>
          <w:p w:rsidR="00B42116" w:rsidRPr="00596E96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110" w:type="dxa"/>
          </w:tcPr>
          <w:p w:rsidR="00B42116" w:rsidRPr="00596E96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</w:tcPr>
          <w:p w:rsidR="00B42116" w:rsidRPr="00207E34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7E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</w:tr>
    </w:tbl>
    <w:p w:rsidR="00D96F0C" w:rsidRDefault="00D96F0C" w:rsidP="00D96F0C">
      <w:pPr>
        <w:shd w:val="clear" w:color="auto" w:fill="FFFFFF"/>
        <w:jc w:val="center"/>
        <w:rPr>
          <w:b/>
        </w:rPr>
      </w:pPr>
      <w:r>
        <w:rPr>
          <w:b/>
        </w:rPr>
        <w:t>Август</w:t>
      </w:r>
    </w:p>
    <w:tbl>
      <w:tblPr>
        <w:tblW w:w="14176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850"/>
        <w:gridCol w:w="2977"/>
        <w:gridCol w:w="1985"/>
        <w:gridCol w:w="4110"/>
        <w:gridCol w:w="2835"/>
      </w:tblGrid>
      <w:tr w:rsidR="00B42116" w:rsidRPr="00D96F0C" w:rsidTr="00B42116">
        <w:trPr>
          <w:trHeight w:val="4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0128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"СЕРКОН"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3664088865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 xml:space="preserve">394018, Воронежская область,  г. Воронеж, ул. </w:t>
            </w:r>
            <w:proofErr w:type="spellStart"/>
            <w:r w:rsidRPr="00D96F0C">
              <w:rPr>
                <w:rFonts w:ascii="Times New Roman" w:hAnsi="Times New Roman"/>
                <w:sz w:val="20"/>
                <w:szCs w:val="20"/>
              </w:rPr>
              <w:t>Куцыгина</w:t>
            </w:r>
            <w:proofErr w:type="spellEnd"/>
            <w:r w:rsidRPr="00D96F0C">
              <w:rPr>
                <w:rFonts w:ascii="Times New Roman" w:hAnsi="Times New Roman"/>
                <w:sz w:val="20"/>
                <w:szCs w:val="20"/>
              </w:rPr>
              <w:t>,  д. 17, офис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71П/в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05.09.2012 г.</w:t>
            </w:r>
          </w:p>
        </w:tc>
      </w:tr>
      <w:tr w:rsidR="00B42116" w:rsidRPr="00D96F0C" w:rsidTr="00B42116">
        <w:trPr>
          <w:trHeight w:val="4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Компания «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Стройинвестиция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3664023480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364018, Воронежская область,  г. Воронеж, ул. Никитинская</w:t>
            </w: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,д</w:t>
            </w:r>
            <w:proofErr w:type="gram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,49, офис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72П/в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05.09.2012 г.</w:t>
            </w:r>
          </w:p>
        </w:tc>
      </w:tr>
      <w:tr w:rsidR="00B42116" w:rsidRPr="00D96F0C" w:rsidTr="00B42116">
        <w:trPr>
          <w:trHeight w:val="4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Буравлева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362900411331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397482, Воронежская область,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Таловский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Таловая</w:t>
            </w:r>
            <w:proofErr w:type="gram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ул. Маршака,  д. 2, кв.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73П/в</w:t>
            </w:r>
          </w:p>
          <w:p w:rsidR="00B42116" w:rsidRPr="00D96F0C" w:rsidRDefault="00B42116" w:rsidP="00D44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03.09.2012 г.</w:t>
            </w:r>
          </w:p>
        </w:tc>
      </w:tr>
      <w:tr w:rsidR="00B42116" w:rsidRPr="00D96F0C" w:rsidTr="00B42116">
        <w:trPr>
          <w:trHeight w:val="4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Проектно Технологический Институт «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Воронежагропромтехпроект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3662115633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394026, Воронежская область,  г. Воронеж, проспект Труда,  д. 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76П/в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05.09.2012 г.</w:t>
            </w:r>
          </w:p>
        </w:tc>
      </w:tr>
      <w:tr w:rsidR="00B42116" w:rsidRPr="00D96F0C" w:rsidTr="00B42116">
        <w:trPr>
          <w:trHeight w:val="4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"ДИКСОН"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3662074585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394068, Воронежская область,  г. Воронеж, ул.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Хользунова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 д. 41, офис 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№ 81П/в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lastRenderedPageBreak/>
              <w:t>от 05.09.2012 г.</w:t>
            </w:r>
          </w:p>
        </w:tc>
      </w:tr>
      <w:tr w:rsidR="00B42116" w:rsidRPr="00D96F0C" w:rsidTr="00B42116">
        <w:trPr>
          <w:trHeight w:val="4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"Персональная творческая архитектурная мастерская №2"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3666075396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394018, Воронежская область,  г. Воронеж, ул. Плехановская,  д. 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78П/в</w:t>
            </w:r>
          </w:p>
          <w:p w:rsidR="00B42116" w:rsidRPr="00D96F0C" w:rsidRDefault="00B42116" w:rsidP="00D44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04.09.2012 г.</w:t>
            </w:r>
          </w:p>
        </w:tc>
      </w:tr>
      <w:tr w:rsidR="00B42116" w:rsidRPr="00D96F0C" w:rsidTr="00B42116">
        <w:trPr>
          <w:trHeight w:val="4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"Электромонтаж, наладка, испытания"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3664060193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394055, Воронежская область,  г. Воронеж, ул. Ворошилова,  д. 47, офис 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79П/в</w:t>
            </w:r>
          </w:p>
          <w:p w:rsidR="00B42116" w:rsidRPr="00D96F0C" w:rsidRDefault="00B42116" w:rsidP="00D44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10.09.2012 г.</w:t>
            </w:r>
          </w:p>
        </w:tc>
      </w:tr>
      <w:tr w:rsidR="00B42116" w:rsidRPr="00D96F0C" w:rsidTr="00B42116">
        <w:trPr>
          <w:trHeight w:val="4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"Центр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3662135781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394026, Воронежская область,  г. Воронеж, ул. Текстильщиков,  д.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80П/в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10.09.2012 г.</w:t>
            </w:r>
          </w:p>
        </w:tc>
      </w:tr>
    </w:tbl>
    <w:p w:rsidR="00BC0C81" w:rsidRPr="00D96F0C" w:rsidRDefault="00BC0C81" w:rsidP="00BC0C81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D96F0C"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W w:w="14176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2977"/>
        <w:gridCol w:w="1986"/>
        <w:gridCol w:w="4110"/>
        <w:gridCol w:w="2835"/>
      </w:tblGrid>
      <w:tr w:rsidR="00B42116" w:rsidRPr="00D96F0C" w:rsidTr="00B42116">
        <w:trPr>
          <w:trHeight w:val="6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</w:tr>
      <w:tr w:rsidR="00B42116" w:rsidRPr="00D96F0C" w:rsidTr="00B42116">
        <w:trPr>
          <w:trHeight w:val="2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ВоронежПромЭнергоПроект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3665078147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394055, Воронежская область,  г. Воронеж, ул. Ворошилова,  д. 16, офис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84П/в</w:t>
            </w:r>
          </w:p>
          <w:p w:rsidR="00B42116" w:rsidRPr="00D96F0C" w:rsidRDefault="00B42116" w:rsidP="00287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06.09.2012 г.</w:t>
            </w:r>
          </w:p>
        </w:tc>
      </w:tr>
      <w:tr w:rsidR="00B42116" w:rsidRPr="00D96F0C" w:rsidTr="00B42116">
        <w:trPr>
          <w:trHeight w:val="11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E15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ФГБО ВПО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E15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3664007626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304006, Воронежская область,  г. Воронеж, ул. 20-летия Октября,  д. 84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85П/в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06.09.2012 г.</w:t>
            </w:r>
          </w:p>
        </w:tc>
      </w:tr>
      <w:tr w:rsidR="00B42116" w:rsidRPr="00D96F0C" w:rsidTr="00B4211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проектная мастерская 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Хорс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3664076820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394030, Воронежская область,  г. Воронеж, ул. Донбасская,  д. 9а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87П/в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02.10.2012 г.</w:t>
            </w:r>
          </w:p>
        </w:tc>
      </w:tr>
      <w:tr w:rsidR="00B42116" w:rsidRPr="00D96F0C" w:rsidTr="00B42116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"ПГС проект"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3665074791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394088, Воронежская область,  г. Воронеж, ул. Генерала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Лизюкова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 д. 66а, офис 210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88П/в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01.10.2012 г.</w:t>
            </w:r>
          </w:p>
        </w:tc>
      </w:tr>
      <w:tr w:rsidR="00B42116" w:rsidRPr="00D96F0C" w:rsidTr="00B42116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«Проектное бюро»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3626003331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396370, Воронежская область,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Репьёвский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Репьёвка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площадь Победы,  д.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92П/в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03.10.2012 г.</w:t>
            </w:r>
          </w:p>
        </w:tc>
      </w:tr>
      <w:tr w:rsidR="00B42116" w:rsidRPr="00D96F0C" w:rsidTr="00B42116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«ИНТЕР-ТЕРМОГАЗ ВОРОНЕЖ»</w:t>
            </w:r>
          </w:p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3661021326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394018, Воронежская область,  г. Воронеж, ул. Фридриха Энгельса,  д. 82, офис 203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90П/в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04.10.2012 г.</w:t>
            </w:r>
          </w:p>
        </w:tc>
      </w:tr>
      <w:tr w:rsidR="00B42116" w:rsidRPr="00D96F0C" w:rsidTr="00B42116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-С»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3663035290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394038, Воронежская область,  г. Воронеж,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орожная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 д. 8, офис 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93П/в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25.09.2012 г.</w:t>
            </w:r>
          </w:p>
        </w:tc>
      </w:tr>
      <w:tr w:rsidR="00B42116" w:rsidRPr="00D96F0C" w:rsidTr="00B42116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«Геоинформационные и Транспортные Технологии»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3664085889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394000, Воронежская область,  г. Воронеж, ул. Плехановская,  д.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77П/в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24.09.2012 г.</w:t>
            </w:r>
          </w:p>
        </w:tc>
      </w:tr>
    </w:tbl>
    <w:p w:rsidR="00BC0C81" w:rsidRPr="00D96F0C" w:rsidRDefault="00BC0C81" w:rsidP="00BC0C81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D96F0C">
        <w:rPr>
          <w:rFonts w:ascii="Times New Roman" w:hAnsi="Times New Roman"/>
          <w:b/>
          <w:sz w:val="20"/>
          <w:szCs w:val="20"/>
        </w:rPr>
        <w:t>Октябрь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3119"/>
        <w:gridCol w:w="1843"/>
        <w:gridCol w:w="4110"/>
        <w:gridCol w:w="2835"/>
      </w:tblGrid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</w:tr>
      <w:tr w:rsidR="00B42116" w:rsidRPr="00D96F0C" w:rsidTr="00B42116">
        <w:trPr>
          <w:trHeight w:val="4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"ЭЛМИС"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3664079395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394071, Воронежская область,  г. Воронеж, ул. 20-летия Октября,  д. 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86П/в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31.10.2012 г.</w:t>
            </w:r>
          </w:p>
        </w:tc>
      </w:tr>
      <w:tr w:rsidR="00B42116" w:rsidRPr="00D96F0C" w:rsidTr="00B42116">
        <w:trPr>
          <w:trHeight w:val="4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«ПСГ-Компас»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3662112858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394019, Воронежская область,  г. Воронеж, ул.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Еремеева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 д. 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100П/в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15.11.2012 г.</w:t>
            </w:r>
          </w:p>
        </w:tc>
      </w:tr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"Персональная творческая мастерская №12"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3666005656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394030, Воронежская область,  г. Воронеж, ул. Плехановская,  д. 56, офис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101П/в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25.10.2012 г.</w:t>
            </w:r>
          </w:p>
        </w:tc>
      </w:tr>
      <w:tr w:rsidR="00B42116" w:rsidRPr="00D96F0C" w:rsidTr="00B42116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Секьютек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7722590947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109316,  Московская область, г. Москва, ул. Волгоградский проспект,  д. 45А, офис 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2116" w:rsidRPr="00D96F0C" w:rsidTr="00B42116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0131</w:t>
            </w:r>
          </w:p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ИнтерЭСП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7719285189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107120, Московская область, г. Москва,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Костомаровский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д.3 стр.4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102-1П/д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26.10.2012 г.</w:t>
            </w:r>
          </w:p>
        </w:tc>
      </w:tr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ПроектСервис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5045046251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142802, Московская область,  г. Ступино, ул. Лесная,  д.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102П/д</w:t>
            </w:r>
          </w:p>
          <w:p w:rsidR="00B42116" w:rsidRPr="00D96F0C" w:rsidRDefault="00B42116" w:rsidP="00461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26.10.2012 г.</w:t>
            </w:r>
          </w:p>
        </w:tc>
      </w:tr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ГрадИнжинирингПроект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3664102894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394030, Воронежская область,  г. Воронеж, ул.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Кольцовская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 д. 62, офис 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103-1П/д</w:t>
            </w:r>
          </w:p>
          <w:p w:rsidR="00B42116" w:rsidRPr="00D96F0C" w:rsidRDefault="00B42116" w:rsidP="0049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05.11.2012 г.</w:t>
            </w:r>
          </w:p>
        </w:tc>
      </w:tr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Архтехстрой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1326203784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430003, Республика Мордовия,  г. Саранск, ул. Рабочая,  д. 183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111-1П/д</w:t>
            </w:r>
          </w:p>
          <w:p w:rsidR="00B42116" w:rsidRPr="00D96F0C" w:rsidRDefault="00B42116" w:rsidP="00461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24.10.2012 г.</w:t>
            </w:r>
          </w:p>
        </w:tc>
      </w:tr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"УС-2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Интердорстрой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3603005678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396790, Воронежская область,  г. Богучар, ул. Дзержинского,  д. 174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107П/в</w:t>
            </w:r>
          </w:p>
          <w:p w:rsidR="00B42116" w:rsidRPr="00D96F0C" w:rsidRDefault="00B42116" w:rsidP="00461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22.10.2012 г.</w:t>
            </w:r>
          </w:p>
        </w:tc>
      </w:tr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0122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"ЭКОСТРОЙПРОЕКТ"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3662065608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394026, Воронежская область,  г. Воронеж, проспект Московский,  д. 8, офис 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108П/в</w:t>
            </w:r>
          </w:p>
          <w:p w:rsidR="00B42116" w:rsidRPr="00D96F0C" w:rsidRDefault="00B42116" w:rsidP="00461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02.11.2012 г.</w:t>
            </w:r>
          </w:p>
        </w:tc>
      </w:tr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«Центр независимых судебно-технических экспертиз и оценки недвижимости»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3664072086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394030, Воронежская область,  г. Воронеж, ул. 9 Января,  д. 42, офис 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109П/в</w:t>
            </w:r>
          </w:p>
          <w:p w:rsidR="00B42116" w:rsidRPr="00D96F0C" w:rsidRDefault="00B42116" w:rsidP="00461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24.10.2012 г.</w:t>
            </w:r>
          </w:p>
        </w:tc>
      </w:tr>
      <w:tr w:rsidR="00B42116" w:rsidRPr="00D96F0C" w:rsidTr="00B42116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НПФ «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Воронежгидрогеоэкология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3663049503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394076, Воронежская область,  г. Воронеж, ул. Монтажный проезд,  д. 6/5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110П/в</w:t>
            </w:r>
          </w:p>
          <w:p w:rsidR="00B42116" w:rsidRPr="00D96F0C" w:rsidRDefault="00B42116" w:rsidP="001C1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05.11.2012 г.</w:t>
            </w:r>
          </w:p>
        </w:tc>
      </w:tr>
      <w:tr w:rsidR="00B42116" w:rsidRPr="00D96F0C" w:rsidTr="00B42116">
        <w:trPr>
          <w:trHeight w:val="3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Купавых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3665025716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394065, Воронежская область,  г. Воронеж, проспект Патриотов,  д. 49в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106П/в</w:t>
            </w:r>
          </w:p>
          <w:p w:rsidR="00B42116" w:rsidRPr="00D96F0C" w:rsidRDefault="00B42116" w:rsidP="008E0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16.11.2012 г.</w:t>
            </w:r>
          </w:p>
        </w:tc>
      </w:tr>
    </w:tbl>
    <w:p w:rsidR="00BC0C81" w:rsidRPr="00D96F0C" w:rsidRDefault="00BC0C81" w:rsidP="00BC0C81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D96F0C">
        <w:rPr>
          <w:rFonts w:ascii="Times New Roman" w:hAnsi="Times New Roman"/>
          <w:b/>
          <w:sz w:val="20"/>
          <w:szCs w:val="20"/>
        </w:rPr>
        <w:t>Ноябрь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3118"/>
        <w:gridCol w:w="1844"/>
        <w:gridCol w:w="4110"/>
        <w:gridCol w:w="2835"/>
      </w:tblGrid>
      <w:tr w:rsidR="00B42116" w:rsidRPr="00D96F0C" w:rsidTr="00B42116">
        <w:trPr>
          <w:trHeight w:val="4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</w:tr>
      <w:tr w:rsidR="00B42116" w:rsidRPr="00D96F0C" w:rsidTr="00B42116">
        <w:trPr>
          <w:trHeight w:val="4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Мостпроект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3661040030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396310, Воронежская область,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Новоусманский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село Новая Усмань, ул. Промышленная,  д. 1/1, офис 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140П/в</w:t>
            </w:r>
          </w:p>
          <w:p w:rsidR="00B42116" w:rsidRPr="00D96F0C" w:rsidRDefault="00B42116" w:rsidP="001C1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4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«Работоспособность искусственных сооружений на автомобильных дорогах»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3662102930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394026, Воронежская область,  г. Воронеж, проспект Труда,  д. 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111П/д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24.10.2012 г.</w:t>
            </w:r>
          </w:p>
        </w:tc>
      </w:tr>
      <w:tr w:rsidR="00B42116" w:rsidRPr="00D96F0C" w:rsidTr="00B42116">
        <w:trPr>
          <w:trHeight w:val="4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0062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Воронежнефтьгазстрой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3664080760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394018, Воронежская область,  г. Воронеж, ул. Свободы,  д. 37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119П/в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4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ОАО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0129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96F0C">
              <w:rPr>
                <w:rFonts w:ascii="Times New Roman" w:hAnsi="Times New Roman"/>
                <w:sz w:val="20"/>
                <w:szCs w:val="20"/>
              </w:rPr>
              <w:t>Рамоньстрой</w:t>
            </w:r>
            <w:proofErr w:type="spellEnd"/>
            <w:r w:rsidRPr="00D96F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3625006072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 xml:space="preserve">396020, Воронежская область, </w:t>
            </w:r>
            <w:proofErr w:type="spellStart"/>
            <w:r w:rsidRPr="00D96F0C">
              <w:rPr>
                <w:rFonts w:ascii="Times New Roman" w:hAnsi="Times New Roman"/>
                <w:sz w:val="20"/>
                <w:szCs w:val="20"/>
              </w:rPr>
              <w:t>Рамонский</w:t>
            </w:r>
            <w:proofErr w:type="spellEnd"/>
            <w:r w:rsidRPr="00D96F0C">
              <w:rPr>
                <w:rFonts w:ascii="Times New Roman" w:hAnsi="Times New Roman"/>
                <w:sz w:val="20"/>
                <w:szCs w:val="20"/>
              </w:rPr>
              <w:t xml:space="preserve"> район, Рамонь, ул. 50 лет Октября,  д. 28А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№ 120П/в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4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Техстрой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-С"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3665050857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394041, Воронежская область,  г. Воронеж, ул. Героев Сибиряков,  д. 65, офис 96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121П/в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4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0085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СтройПроектИнжиниринг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3664092156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394006, Воронежская область,  г. Воронеж, ул. 20-летия Октября,  д. 119, офис 715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122П/в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4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"Инновационный Консалтинговый Центр "Аудит безопасности"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3664075320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394006, Воронежская область,  г. Воронеж, ул.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Куцыгина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 д. 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123П/в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</w:tbl>
    <w:p w:rsidR="00BC0C81" w:rsidRPr="00D96F0C" w:rsidRDefault="00BC0C81" w:rsidP="00BC0C81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D96F0C">
        <w:rPr>
          <w:rFonts w:ascii="Times New Roman" w:hAnsi="Times New Roman"/>
          <w:b/>
          <w:sz w:val="20"/>
          <w:szCs w:val="20"/>
        </w:rPr>
        <w:t>Декабрь</w:t>
      </w:r>
      <w:bookmarkStart w:id="0" w:name="_GoBack"/>
      <w:bookmarkEnd w:id="0"/>
    </w:p>
    <w:tbl>
      <w:tblPr>
        <w:tblW w:w="14176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850"/>
        <w:gridCol w:w="3828"/>
        <w:gridCol w:w="1276"/>
        <w:gridCol w:w="3968"/>
        <w:gridCol w:w="2835"/>
      </w:tblGrid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42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ind w:left="376" w:hanging="3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</w:tr>
      <w:tr w:rsidR="00B42116" w:rsidRPr="00D96F0C" w:rsidTr="00B42116">
        <w:trPr>
          <w:trHeight w:val="2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«ГЕОЗЕМСТРОЙ»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3666095794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394000, Воронежская область,  г. Воронеж, ул. Ушинского,  д. 4а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124П/в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2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Газинвест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3601008345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396250, Воронежская область, Аннинский район,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. Анна, ул. Коммунальная,  д. 111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111П/д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24.10.2012 г.</w:t>
            </w:r>
          </w:p>
        </w:tc>
      </w:tr>
      <w:tr w:rsidR="00B42116" w:rsidRPr="00D96F0C" w:rsidTr="00B42116">
        <w:trPr>
          <w:trHeight w:val="4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Аннинское муниципальное унитарное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предприятие</w:t>
            </w: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"А</w:t>
            </w:r>
            <w:proofErr w:type="gram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рхитектура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градостроительство"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3601011370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396250, Воронежская область, Аннинский район,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. Анна, ул. Ленина,  д. 26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125П/д</w:t>
            </w:r>
          </w:p>
          <w:p w:rsidR="00B42116" w:rsidRPr="00D96F0C" w:rsidRDefault="00B42116" w:rsidP="00ED3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  <w:tr w:rsidR="00B42116" w:rsidRPr="00D96F0C" w:rsidTr="00B42116">
        <w:trPr>
          <w:trHeight w:val="4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"Отдел капитального строительства"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Бутурлиновского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3605003796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397500, Воронежская область,  г. Бутурлиновка,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Бутурлиновский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площадь Воли,  д. 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127П/д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  <w:tr w:rsidR="00B42116" w:rsidRPr="00D96F0C" w:rsidTr="00B42116">
        <w:trPr>
          <w:trHeight w:val="4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"Архитектура и строительство"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3605003235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397500, Воронежская область,  г. Бутурлиновка,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Бутурлиновский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ул. Красная,  д. 48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128П/д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  <w:tr w:rsidR="00B42116" w:rsidRPr="00D96F0C" w:rsidTr="00B42116">
        <w:trPr>
          <w:trHeight w:val="4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"Коттедж-Индустрия"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3627008639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396600, Воронежская область,  г. Россошь,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ул. Промышленная,  д. 17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129П/д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Водпроект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901032329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369000, Карачаево-Черкесская республика,  </w:t>
            </w: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Черкесск, ул. Кооперативная,  д. 6, офис 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130П/д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"МАТРИЦА"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3662083692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394049, Воронежская область,  г. Воронеж, ул. Лидии Рябцевой,  д. 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131П/в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Стройградсервис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3627024486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207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396650, Воронежская область,  г. Россошь,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ул. Пролетарская,  д. 88, офис 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132П/д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"МОНТАЖАВТОМАТИКА"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3662052729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394019, Воронежская область,  г. Воронеж, ул. Гайдара,  д.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136П/в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Воронежгражданпроект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3662073790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394019, Воронежская область,  г. Воронеж, ул. Торпедо,  д. 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137П/в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10.12.2012 г.</w:t>
            </w:r>
          </w:p>
        </w:tc>
      </w:tr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главного архитектора администрации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Калачеевского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3610006841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397600, Воронежская область,  г. Калач,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Калачеевский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ул. Ленинская,  д. 11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138П/д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«Проект»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3621004853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396140, Воронежская область,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Панинский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Панино, ул. </w:t>
            </w:r>
            <w:proofErr w:type="gram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,  д. 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140П/д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  <w:tr w:rsidR="00B42116" w:rsidRPr="00D96F0C" w:rsidTr="00B42116">
        <w:trPr>
          <w:trHeight w:val="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116" w:rsidRPr="00D96F0C" w:rsidRDefault="00B42116" w:rsidP="00BC0C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8E0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"Электротехническая компания </w:t>
            </w:r>
            <w:proofErr w:type="spellStart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Медовщикова</w:t>
            </w:r>
            <w:proofErr w:type="spellEnd"/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3665058158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394065, Воронежская область,  г. Воронеж, Проспект Патриотов,  д. 63 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проведена 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B42116" w:rsidRPr="00D96F0C" w:rsidRDefault="00B42116" w:rsidP="00B0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№ 133П/в</w:t>
            </w:r>
          </w:p>
          <w:p w:rsidR="00B42116" w:rsidRPr="00D96F0C" w:rsidRDefault="00B42116" w:rsidP="008E0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0C">
              <w:rPr>
                <w:rFonts w:ascii="Times New Roman" w:hAnsi="Times New Roman"/>
                <w:color w:val="000000"/>
                <w:sz w:val="20"/>
                <w:szCs w:val="20"/>
              </w:rPr>
              <w:t>от 07.12.2012 г.</w:t>
            </w:r>
          </w:p>
        </w:tc>
      </w:tr>
    </w:tbl>
    <w:p w:rsidR="00BC0C81" w:rsidRPr="00D96F0C" w:rsidRDefault="00BC0C81" w:rsidP="00BC0C81">
      <w:pPr>
        <w:jc w:val="center"/>
        <w:rPr>
          <w:rFonts w:ascii="Times New Roman" w:hAnsi="Times New Roman"/>
          <w:b/>
          <w:sz w:val="20"/>
          <w:szCs w:val="20"/>
        </w:rPr>
      </w:pPr>
    </w:p>
    <w:p w:rsidR="00BC0C81" w:rsidRPr="00D96F0C" w:rsidRDefault="00BC0C81">
      <w:pPr>
        <w:rPr>
          <w:rFonts w:ascii="Times New Roman" w:hAnsi="Times New Roman"/>
          <w:sz w:val="20"/>
          <w:szCs w:val="20"/>
        </w:rPr>
      </w:pPr>
    </w:p>
    <w:sectPr w:rsidR="00BC0C81" w:rsidRPr="00D96F0C" w:rsidSect="00BC0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BAC"/>
    <w:multiLevelType w:val="hybridMultilevel"/>
    <w:tmpl w:val="15108AF4"/>
    <w:lvl w:ilvl="0" w:tplc="3E56E9C2">
      <w:start w:val="1"/>
      <w:numFmt w:val="decimal"/>
      <w:lvlText w:val="%1."/>
      <w:lvlJc w:val="left"/>
      <w:pPr>
        <w:ind w:left="68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1"/>
    <w:rsid w:val="001C1460"/>
    <w:rsid w:val="00207E34"/>
    <w:rsid w:val="0021106F"/>
    <w:rsid w:val="00287869"/>
    <w:rsid w:val="00461479"/>
    <w:rsid w:val="004903AB"/>
    <w:rsid w:val="008E0D7F"/>
    <w:rsid w:val="00B42116"/>
    <w:rsid w:val="00BC0C81"/>
    <w:rsid w:val="00D4420C"/>
    <w:rsid w:val="00D96F0C"/>
    <w:rsid w:val="00E15884"/>
    <w:rsid w:val="00ED3446"/>
    <w:rsid w:val="00E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C594-D667-4B9C-8A5B-27B80131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5</cp:revision>
  <dcterms:created xsi:type="dcterms:W3CDTF">2012-12-26T13:45:00Z</dcterms:created>
  <dcterms:modified xsi:type="dcterms:W3CDTF">2012-12-28T06:16:00Z</dcterms:modified>
</cp:coreProperties>
</file>